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7A29" w14:textId="77777777" w:rsidR="00EC13B3" w:rsidRPr="00EC13B3" w:rsidRDefault="00EC13B3" w:rsidP="00EC13B3">
      <w:pPr>
        <w:pStyle w:val="Standard"/>
        <w:jc w:val="right"/>
        <w:rPr>
          <w:rFonts w:ascii="Times New Roman" w:eastAsia="Times New Roman" w:hAnsi="Times New Roman" w:cs="Times New Roman"/>
          <w:color w:val="auto"/>
          <w:lang w:val="pl-PL"/>
        </w:rPr>
      </w:pPr>
      <w:r w:rsidRPr="00EC13B3">
        <w:rPr>
          <w:rFonts w:ascii="Times New Roman" w:eastAsia="Times New Roman" w:hAnsi="Times New Roman" w:cs="Times New Roman"/>
          <w:color w:val="auto"/>
          <w:lang w:val="pl-PL"/>
        </w:rPr>
        <w:t>Mieleszyn, dnia .................................</w:t>
      </w:r>
    </w:p>
    <w:p w14:paraId="08B54FEA" w14:textId="77777777" w:rsidR="00EC13B3" w:rsidRPr="00EC13B3" w:rsidRDefault="00EC13B3" w:rsidP="00EC13B3">
      <w:pPr>
        <w:pStyle w:val="Standard"/>
        <w:jc w:val="right"/>
        <w:rPr>
          <w:rFonts w:ascii="Times New Roman" w:eastAsia="Calibri" w:hAnsi="Times New Roman" w:cs="Times New Roman"/>
          <w:color w:val="auto"/>
          <w:lang w:val="pl-PL"/>
        </w:rPr>
      </w:pPr>
    </w:p>
    <w:p w14:paraId="37AD6760" w14:textId="101F9A51" w:rsidR="00EC13B3" w:rsidRDefault="00EC13B3" w:rsidP="00EC13B3">
      <w:pPr>
        <w:pStyle w:val="Standard"/>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t>
      </w:r>
    </w:p>
    <w:p w14:paraId="276FC741" w14:textId="7CD78DE6" w:rsidR="00EC13B3" w:rsidRDefault="00EC13B3" w:rsidP="00EC13B3">
      <w:pPr>
        <w:pStyle w:val="Standard"/>
        <w:rPr>
          <w:rFonts w:ascii="Times New Roman" w:eastAsia="Times New Roman" w:hAnsi="Times New Roman" w:cs="Times New Roman"/>
          <w:color w:val="auto"/>
          <w:sz w:val="22"/>
          <w:szCs w:val="22"/>
          <w:lang w:val="pl-PL"/>
        </w:rPr>
      </w:pPr>
      <w:r w:rsidRPr="00EC13B3">
        <w:rPr>
          <w:rFonts w:ascii="Times New Roman" w:eastAsia="Times New Roman" w:hAnsi="Times New Roman" w:cs="Times New Roman"/>
          <w:color w:val="auto"/>
          <w:sz w:val="22"/>
          <w:szCs w:val="22"/>
          <w:lang w:val="pl-PL"/>
        </w:rPr>
        <w:t xml:space="preserve">Imię i Nazwisko lub </w:t>
      </w:r>
      <w:r w:rsidR="00CE5896">
        <w:rPr>
          <w:rFonts w:ascii="Times New Roman" w:eastAsia="Times New Roman" w:hAnsi="Times New Roman" w:cs="Times New Roman"/>
          <w:color w:val="auto"/>
          <w:sz w:val="22"/>
          <w:szCs w:val="22"/>
          <w:lang w:val="pl-PL"/>
        </w:rPr>
        <w:t>N</w:t>
      </w:r>
      <w:r w:rsidRPr="00EC13B3">
        <w:rPr>
          <w:rFonts w:ascii="Times New Roman" w:eastAsia="Times New Roman" w:hAnsi="Times New Roman" w:cs="Times New Roman"/>
          <w:color w:val="auto"/>
          <w:sz w:val="22"/>
          <w:szCs w:val="22"/>
          <w:lang w:val="pl-PL"/>
        </w:rPr>
        <w:t xml:space="preserve">azwa </w:t>
      </w:r>
      <w:r w:rsidR="00CE5896">
        <w:rPr>
          <w:rFonts w:ascii="Times New Roman" w:eastAsia="Times New Roman" w:hAnsi="Times New Roman" w:cs="Times New Roman"/>
          <w:color w:val="auto"/>
          <w:sz w:val="22"/>
          <w:szCs w:val="22"/>
          <w:lang w:val="pl-PL"/>
        </w:rPr>
        <w:t>W</w:t>
      </w:r>
      <w:r w:rsidRPr="00EC13B3">
        <w:rPr>
          <w:rFonts w:ascii="Times New Roman" w:eastAsia="Times New Roman" w:hAnsi="Times New Roman" w:cs="Times New Roman"/>
          <w:color w:val="auto"/>
          <w:sz w:val="22"/>
          <w:szCs w:val="22"/>
          <w:lang w:val="pl-PL"/>
        </w:rPr>
        <w:t>nioskodawcy</w:t>
      </w:r>
    </w:p>
    <w:p w14:paraId="2D4A36E8" w14:textId="13291FA7" w:rsidR="00EC13B3" w:rsidRDefault="00EC13B3" w:rsidP="00EC13B3">
      <w:pPr>
        <w:pStyle w:val="Standard"/>
        <w:rPr>
          <w:rFonts w:ascii="Times New Roman" w:eastAsia="Times New Roman" w:hAnsi="Times New Roman" w:cs="Times New Roman"/>
          <w:color w:val="auto"/>
          <w:sz w:val="22"/>
          <w:szCs w:val="22"/>
          <w:lang w:val="pl-PL"/>
        </w:rPr>
      </w:pPr>
    </w:p>
    <w:p w14:paraId="2BAFF414" w14:textId="60550C39"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w:t>
      </w:r>
    </w:p>
    <w:p w14:paraId="39C2C93D" w14:textId="5441121D" w:rsidR="00CE5896" w:rsidRDefault="00CE5896"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w:t>
      </w:r>
    </w:p>
    <w:p w14:paraId="5946AC7B" w14:textId="4B5235EB"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Adres/siedziba</w:t>
      </w:r>
    </w:p>
    <w:p w14:paraId="2BEB5EA6" w14:textId="7F9ADDD1" w:rsidR="00EC13B3" w:rsidRDefault="00EC13B3" w:rsidP="00EC13B3">
      <w:pPr>
        <w:pStyle w:val="Standard"/>
        <w:rPr>
          <w:rFonts w:ascii="Times New Roman" w:eastAsia="Times New Roman" w:hAnsi="Times New Roman" w:cs="Times New Roman"/>
          <w:color w:val="auto"/>
          <w:sz w:val="22"/>
          <w:szCs w:val="22"/>
          <w:lang w:val="pl-PL"/>
        </w:rPr>
      </w:pPr>
    </w:p>
    <w:p w14:paraId="733CA11F" w14:textId="0B414F58"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w:t>
      </w:r>
    </w:p>
    <w:p w14:paraId="638DAAC0" w14:textId="5E7474AB"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Imię i Nazwisko pełnomocnika</w:t>
      </w:r>
    </w:p>
    <w:p w14:paraId="5EB026F7" w14:textId="5FD49256" w:rsidR="00EC13B3" w:rsidRDefault="0014274B"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 xml:space="preserve"> </w:t>
      </w:r>
    </w:p>
    <w:p w14:paraId="208769A9" w14:textId="5F60B5DB"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w:t>
      </w:r>
    </w:p>
    <w:p w14:paraId="1C2D7744" w14:textId="5281F11B" w:rsidR="00CE5896" w:rsidRDefault="00CE5896"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w:t>
      </w:r>
    </w:p>
    <w:p w14:paraId="05ED3670" w14:textId="77777777"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Adres/siedziba</w:t>
      </w:r>
    </w:p>
    <w:p w14:paraId="260FDC2C" w14:textId="784E2972" w:rsidR="00EC13B3" w:rsidRDefault="00EC13B3" w:rsidP="00EC13B3">
      <w:pPr>
        <w:pStyle w:val="Standard"/>
        <w:rPr>
          <w:rFonts w:ascii="Times New Roman" w:eastAsia="Calibri" w:hAnsi="Times New Roman" w:cs="Times New Roman"/>
          <w:color w:val="auto"/>
          <w:sz w:val="22"/>
          <w:szCs w:val="22"/>
          <w:lang w:val="pl-PL"/>
        </w:rPr>
      </w:pPr>
    </w:p>
    <w:p w14:paraId="2BEA7BB2" w14:textId="77777777"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w:t>
      </w:r>
    </w:p>
    <w:p w14:paraId="5D983786" w14:textId="48A77B9F" w:rsidR="00EC13B3" w:rsidRDefault="00EC13B3" w:rsidP="00EC13B3">
      <w:pPr>
        <w:pStyle w:val="Standard"/>
        <w:rPr>
          <w:rFonts w:ascii="Times New Roman" w:eastAsia="Times New Roman" w:hAnsi="Times New Roman" w:cs="Times New Roman"/>
          <w:color w:val="auto"/>
          <w:sz w:val="22"/>
          <w:szCs w:val="22"/>
          <w:lang w:val="pl-PL"/>
        </w:rPr>
      </w:pPr>
      <w:r>
        <w:rPr>
          <w:rFonts w:ascii="Times New Roman" w:eastAsia="Times New Roman" w:hAnsi="Times New Roman" w:cs="Times New Roman"/>
          <w:color w:val="auto"/>
          <w:sz w:val="22"/>
          <w:szCs w:val="22"/>
          <w:lang w:val="pl-PL"/>
        </w:rPr>
        <w:t>Nr telefonu</w:t>
      </w:r>
    </w:p>
    <w:p w14:paraId="6998F48C" w14:textId="77777777" w:rsidR="00EC13B3" w:rsidRPr="00EC13B3" w:rsidRDefault="00EC13B3" w:rsidP="00EC13B3">
      <w:pPr>
        <w:pStyle w:val="Standard"/>
        <w:rPr>
          <w:rFonts w:ascii="Times New Roman" w:eastAsia="Calibri" w:hAnsi="Times New Roman" w:cs="Times New Roman"/>
          <w:color w:val="auto"/>
          <w:sz w:val="22"/>
          <w:szCs w:val="22"/>
          <w:lang w:val="pl-PL"/>
        </w:rPr>
      </w:pPr>
    </w:p>
    <w:p w14:paraId="63F0F9B9" w14:textId="49D6BD4E" w:rsidR="00EC13B3" w:rsidRDefault="00EC13B3" w:rsidP="00EC13B3">
      <w:pPr>
        <w:pStyle w:val="Standard"/>
        <w:ind w:firstLine="6237"/>
        <w:rPr>
          <w:rFonts w:ascii="Times New Roman" w:eastAsia="Calibri" w:hAnsi="Times New Roman" w:cs="Times New Roman"/>
          <w:color w:val="auto"/>
          <w:lang w:val="pl-PL"/>
        </w:rPr>
      </w:pPr>
      <w:r>
        <w:rPr>
          <w:rFonts w:ascii="Times New Roman" w:eastAsia="Calibri" w:hAnsi="Times New Roman" w:cs="Times New Roman"/>
          <w:color w:val="auto"/>
          <w:lang w:val="pl-PL"/>
        </w:rPr>
        <w:t>Wójt Gminy Mieleszyn</w:t>
      </w:r>
    </w:p>
    <w:p w14:paraId="4E2943BC" w14:textId="0503E9E5" w:rsidR="00EC13B3" w:rsidRDefault="00EC13B3" w:rsidP="00EC13B3">
      <w:pPr>
        <w:pStyle w:val="Standard"/>
        <w:ind w:firstLine="6237"/>
        <w:rPr>
          <w:rFonts w:ascii="Times New Roman" w:eastAsia="Calibri" w:hAnsi="Times New Roman" w:cs="Times New Roman"/>
          <w:color w:val="auto"/>
          <w:lang w:val="pl-PL"/>
        </w:rPr>
      </w:pPr>
      <w:r>
        <w:rPr>
          <w:rFonts w:ascii="Times New Roman" w:eastAsia="Calibri" w:hAnsi="Times New Roman" w:cs="Times New Roman"/>
          <w:color w:val="auto"/>
          <w:lang w:val="pl-PL"/>
        </w:rPr>
        <w:t>Mieleszyn 23</w:t>
      </w:r>
    </w:p>
    <w:p w14:paraId="0230B1EA" w14:textId="3AF24887" w:rsidR="00EC13B3" w:rsidRDefault="00EC13B3" w:rsidP="00EC13B3">
      <w:pPr>
        <w:pStyle w:val="Standard"/>
        <w:ind w:firstLine="6237"/>
        <w:rPr>
          <w:rFonts w:ascii="Times New Roman" w:eastAsia="Calibri" w:hAnsi="Times New Roman" w:cs="Times New Roman"/>
          <w:color w:val="auto"/>
          <w:lang w:val="pl-PL"/>
        </w:rPr>
      </w:pPr>
      <w:r>
        <w:rPr>
          <w:rFonts w:ascii="Times New Roman" w:eastAsia="Calibri" w:hAnsi="Times New Roman" w:cs="Times New Roman"/>
          <w:color w:val="auto"/>
          <w:lang w:val="pl-PL"/>
        </w:rPr>
        <w:t>62-212 Mieleszyn</w:t>
      </w:r>
    </w:p>
    <w:p w14:paraId="26EE374A" w14:textId="77777777" w:rsidR="00EC13B3" w:rsidRPr="00EC13B3" w:rsidRDefault="00EC13B3" w:rsidP="00EC13B3">
      <w:pPr>
        <w:pStyle w:val="Standard"/>
        <w:rPr>
          <w:rFonts w:ascii="Times New Roman" w:eastAsia="Calibri" w:hAnsi="Times New Roman" w:cs="Times New Roman"/>
          <w:color w:val="auto"/>
          <w:lang w:val="pl-PL"/>
        </w:rPr>
      </w:pPr>
    </w:p>
    <w:p w14:paraId="12638DDE" w14:textId="77777777" w:rsidR="00EC13B3" w:rsidRPr="00EC13B3" w:rsidRDefault="00EC13B3" w:rsidP="00EC13B3">
      <w:pPr>
        <w:pStyle w:val="Standard"/>
        <w:jc w:val="center"/>
        <w:rPr>
          <w:rFonts w:ascii="Times New Roman" w:hAnsi="Times New Roman" w:cs="Times New Roman"/>
          <w:b/>
          <w:bCs/>
          <w:lang w:val="pl-PL"/>
        </w:rPr>
      </w:pPr>
      <w:r w:rsidRPr="00EC13B3">
        <w:rPr>
          <w:rFonts w:ascii="Times New Roman" w:eastAsia="Times New Roman" w:hAnsi="Times New Roman" w:cs="Times New Roman"/>
          <w:b/>
          <w:bCs/>
          <w:color w:val="auto"/>
          <w:lang w:val="pl-PL"/>
        </w:rPr>
        <w:t>Z G Ł O S Z E N I E</w:t>
      </w:r>
    </w:p>
    <w:p w14:paraId="104635C6" w14:textId="7D2FC5A6" w:rsidR="00EC13B3" w:rsidRDefault="00EC13B3" w:rsidP="00EC13B3">
      <w:pPr>
        <w:pStyle w:val="Standard"/>
        <w:jc w:val="center"/>
        <w:rPr>
          <w:rFonts w:ascii="Times New Roman" w:eastAsia="Times New Roman" w:hAnsi="Times New Roman" w:cs="Times New Roman"/>
          <w:b/>
          <w:bCs/>
          <w:color w:val="auto"/>
          <w:lang w:val="pl-PL"/>
        </w:rPr>
      </w:pPr>
      <w:r w:rsidRPr="00EC13B3">
        <w:rPr>
          <w:rFonts w:ascii="Times New Roman" w:eastAsia="Times New Roman" w:hAnsi="Times New Roman" w:cs="Times New Roman"/>
          <w:b/>
          <w:bCs/>
          <w:color w:val="auto"/>
          <w:lang w:val="pl-PL"/>
        </w:rPr>
        <w:t xml:space="preserve">zamiaru usunięcia drzew </w:t>
      </w:r>
      <w:r>
        <w:rPr>
          <w:rFonts w:ascii="Times New Roman" w:eastAsia="Times New Roman" w:hAnsi="Times New Roman" w:cs="Times New Roman"/>
          <w:b/>
          <w:bCs/>
          <w:color w:val="auto"/>
          <w:lang w:val="pl-PL"/>
        </w:rPr>
        <w:t>rosnących na nieruchomości stanowiących własność osób fizycznych i są usuwane na cele niezwiązane z działalnością gospodarczą</w:t>
      </w:r>
    </w:p>
    <w:p w14:paraId="2CBE7495" w14:textId="218B3499" w:rsidR="00EC13B3" w:rsidRDefault="00EC13B3" w:rsidP="00EC13B3">
      <w:pPr>
        <w:pStyle w:val="Standard"/>
        <w:jc w:val="center"/>
        <w:rPr>
          <w:rFonts w:ascii="Times New Roman" w:eastAsia="Times New Roman" w:hAnsi="Times New Roman" w:cs="Times New Roman"/>
          <w:b/>
          <w:bCs/>
          <w:color w:val="auto"/>
          <w:lang w:val="pl-PL"/>
        </w:rPr>
      </w:pPr>
    </w:p>
    <w:p w14:paraId="746D9B75" w14:textId="77777777" w:rsidR="00EC13B3" w:rsidRPr="00EC13B3" w:rsidRDefault="00EC13B3" w:rsidP="00EC13B3">
      <w:pPr>
        <w:pStyle w:val="Standard"/>
        <w:jc w:val="both"/>
        <w:rPr>
          <w:rFonts w:ascii="Times New Roman" w:eastAsia="Times New Roman" w:hAnsi="Times New Roman" w:cs="Times New Roman"/>
          <w:b/>
          <w:bCs/>
          <w:color w:val="auto"/>
          <w:lang w:val="pl-PL"/>
        </w:rPr>
      </w:pPr>
    </w:p>
    <w:p w14:paraId="787CC608" w14:textId="00022B86" w:rsidR="00EC13B3" w:rsidRDefault="00EC13B3" w:rsidP="00EC13B3">
      <w:pPr>
        <w:pStyle w:val="Standard"/>
        <w:numPr>
          <w:ilvl w:val="0"/>
          <w:numId w:val="1"/>
        </w:numPr>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Zgłaszam zamiar usunięcia </w:t>
      </w:r>
      <w:r w:rsidR="00CE5896">
        <w:rPr>
          <w:rFonts w:ascii="Times New Roman" w:eastAsia="Times New Roman" w:hAnsi="Times New Roman" w:cs="Times New Roman"/>
          <w:color w:val="auto"/>
          <w:lang w:val="pl-PL"/>
        </w:rPr>
        <w:t>………….</w:t>
      </w:r>
      <w:r>
        <w:rPr>
          <w:rFonts w:ascii="Times New Roman" w:eastAsia="Times New Roman" w:hAnsi="Times New Roman" w:cs="Times New Roman"/>
          <w:color w:val="auto"/>
          <w:lang w:val="pl-PL"/>
        </w:rPr>
        <w:t>drzew/a rosnących/ego na działce/</w:t>
      </w:r>
      <w:proofErr w:type="spellStart"/>
      <w:r>
        <w:rPr>
          <w:rFonts w:ascii="Times New Roman" w:eastAsia="Times New Roman" w:hAnsi="Times New Roman" w:cs="Times New Roman"/>
          <w:color w:val="auto"/>
          <w:lang w:val="pl-PL"/>
        </w:rPr>
        <w:t>kach</w:t>
      </w:r>
      <w:proofErr w:type="spellEnd"/>
      <w:r>
        <w:rPr>
          <w:rFonts w:ascii="Times New Roman" w:eastAsia="Times New Roman" w:hAnsi="Times New Roman" w:cs="Times New Roman"/>
          <w:color w:val="auto"/>
          <w:lang w:val="pl-PL"/>
        </w:rPr>
        <w:t xml:space="preserve"> </w:t>
      </w:r>
      <w:proofErr w:type="spellStart"/>
      <w:r>
        <w:rPr>
          <w:rFonts w:ascii="Times New Roman" w:eastAsia="Times New Roman" w:hAnsi="Times New Roman" w:cs="Times New Roman"/>
          <w:color w:val="auto"/>
          <w:lang w:val="pl-PL"/>
        </w:rPr>
        <w:t>ewid</w:t>
      </w:r>
      <w:proofErr w:type="spellEnd"/>
      <w:r>
        <w:rPr>
          <w:rFonts w:ascii="Times New Roman" w:eastAsia="Times New Roman" w:hAnsi="Times New Roman" w:cs="Times New Roman"/>
          <w:color w:val="auto"/>
          <w:lang w:val="pl-PL"/>
        </w:rPr>
        <w:t>. nr ……………….. obręb ……………. w miejscowości………………………</w:t>
      </w:r>
      <w:r w:rsidR="0014274B">
        <w:rPr>
          <w:rFonts w:ascii="Times New Roman" w:eastAsia="Times New Roman" w:hAnsi="Times New Roman" w:cs="Times New Roman"/>
          <w:color w:val="auto"/>
          <w:lang w:val="pl-PL"/>
        </w:rPr>
        <w:t>…</w:t>
      </w:r>
      <w:r>
        <w:rPr>
          <w:rFonts w:ascii="Times New Roman" w:eastAsia="Times New Roman" w:hAnsi="Times New Roman" w:cs="Times New Roman"/>
          <w:color w:val="auto"/>
          <w:lang w:val="pl-PL"/>
        </w:rPr>
        <w:t>………..</w:t>
      </w:r>
    </w:p>
    <w:p w14:paraId="7BC8EE29" w14:textId="77777777" w:rsidR="00EC13B3" w:rsidRDefault="00EC13B3" w:rsidP="00EC13B3">
      <w:pPr>
        <w:pStyle w:val="Standard"/>
        <w:rPr>
          <w:rFonts w:ascii="Times New Roman" w:eastAsia="Times New Roman" w:hAnsi="Times New Roman" w:cs="Times New Roman"/>
          <w:color w:val="auto"/>
          <w:lang w:val="pl-PL"/>
        </w:rPr>
      </w:pPr>
    </w:p>
    <w:p w14:paraId="7BAAFDAF" w14:textId="77777777" w:rsidR="00EC13B3" w:rsidRPr="00EC13B3" w:rsidRDefault="00EC13B3" w:rsidP="00EC13B3">
      <w:pPr>
        <w:pStyle w:val="Standard"/>
        <w:rPr>
          <w:rFonts w:ascii="Times New Roman" w:eastAsia="Times New Roman" w:hAnsi="Times New Roman" w:cs="Times New Roman"/>
          <w:color w:val="auto"/>
          <w:lang w:val="pl-PL"/>
        </w:rPr>
      </w:pPr>
    </w:p>
    <w:p w14:paraId="69D32A1E" w14:textId="77777777" w:rsidR="00EC13B3" w:rsidRPr="00EC13B3" w:rsidRDefault="00EC13B3" w:rsidP="00EC13B3">
      <w:pPr>
        <w:pStyle w:val="Standard"/>
        <w:rPr>
          <w:rFonts w:ascii="Times New Roman" w:eastAsia="Times New Roman" w:hAnsi="Times New Roman" w:cs="Times New Roman"/>
          <w:color w:val="auto"/>
          <w:lang w:val="pl-PL"/>
        </w:rPr>
      </w:pPr>
    </w:p>
    <w:p w14:paraId="6503B15D" w14:textId="77777777" w:rsidR="00EC13B3" w:rsidRPr="00EC13B3" w:rsidRDefault="00EC13B3" w:rsidP="00EC13B3">
      <w:pPr>
        <w:pStyle w:val="Standard"/>
        <w:rPr>
          <w:rFonts w:ascii="Times New Roman" w:eastAsia="Times New Roman" w:hAnsi="Times New Roman" w:cs="Times New Roman"/>
          <w:color w:val="auto"/>
          <w:lang w:val="pl-PL"/>
        </w:rPr>
      </w:pPr>
      <w:r w:rsidRPr="00EC13B3">
        <w:rPr>
          <w:rFonts w:ascii="Times New Roman" w:eastAsia="Times New Roman" w:hAnsi="Times New Roman" w:cs="Times New Roman"/>
          <w:color w:val="auto"/>
          <w:lang w:val="pl-PL"/>
        </w:rPr>
        <w:t xml:space="preserve">                                                                                            ..............................................</w:t>
      </w:r>
    </w:p>
    <w:p w14:paraId="59B82F46" w14:textId="7869424C" w:rsidR="00EC13B3" w:rsidRDefault="00EC13B3" w:rsidP="00EC13B3">
      <w:pPr>
        <w:pStyle w:val="Standard"/>
        <w:rPr>
          <w:rFonts w:ascii="Times New Roman" w:eastAsia="Times New Roman" w:hAnsi="Times New Roman" w:cs="Times New Roman"/>
          <w:color w:val="auto"/>
          <w:sz w:val="18"/>
          <w:szCs w:val="18"/>
          <w:lang w:val="pl-PL"/>
        </w:rPr>
      </w:pPr>
      <w:r w:rsidRPr="00EC13B3">
        <w:rPr>
          <w:rFonts w:ascii="Times New Roman" w:eastAsia="Times New Roman" w:hAnsi="Times New Roman" w:cs="Times New Roman"/>
          <w:color w:val="auto"/>
          <w:sz w:val="18"/>
          <w:szCs w:val="18"/>
          <w:lang w:val="pl-PL"/>
        </w:rPr>
        <w:t xml:space="preserve">                                                                                        </w:t>
      </w:r>
      <w:r>
        <w:rPr>
          <w:rFonts w:ascii="Times New Roman" w:eastAsia="Times New Roman" w:hAnsi="Times New Roman" w:cs="Times New Roman"/>
          <w:color w:val="auto"/>
          <w:sz w:val="18"/>
          <w:szCs w:val="18"/>
          <w:lang w:val="pl-PL"/>
        </w:rPr>
        <w:t xml:space="preserve">                                     </w:t>
      </w:r>
      <w:r w:rsidRPr="00EC13B3">
        <w:rPr>
          <w:rFonts w:ascii="Times New Roman" w:eastAsia="Times New Roman" w:hAnsi="Times New Roman" w:cs="Times New Roman"/>
          <w:color w:val="auto"/>
          <w:sz w:val="18"/>
          <w:szCs w:val="18"/>
          <w:lang w:val="pl-PL"/>
        </w:rPr>
        <w:t xml:space="preserve">  (Czytelny podpis wnioskodawcy/ów) </w:t>
      </w:r>
    </w:p>
    <w:p w14:paraId="79215138" w14:textId="77777777" w:rsidR="00CE5896" w:rsidRDefault="00CE5896" w:rsidP="00EC13B3">
      <w:pPr>
        <w:pStyle w:val="Standard"/>
        <w:rPr>
          <w:rFonts w:ascii="Times New Roman" w:eastAsia="Times New Roman" w:hAnsi="Times New Roman" w:cs="Times New Roman"/>
          <w:color w:val="auto"/>
          <w:sz w:val="18"/>
          <w:szCs w:val="18"/>
          <w:lang w:val="pl-PL"/>
        </w:rPr>
      </w:pPr>
    </w:p>
    <w:p w14:paraId="737F5EEB" w14:textId="77777777" w:rsidR="00CE5896" w:rsidRDefault="00CE5896" w:rsidP="00EC13B3">
      <w:pPr>
        <w:pStyle w:val="Standard"/>
        <w:rPr>
          <w:rFonts w:ascii="Times New Roman" w:eastAsia="Times New Roman" w:hAnsi="Times New Roman" w:cs="Times New Roman"/>
          <w:color w:val="auto"/>
          <w:sz w:val="18"/>
          <w:szCs w:val="18"/>
          <w:lang w:val="pl-PL"/>
        </w:rPr>
      </w:pPr>
    </w:p>
    <w:p w14:paraId="3E10333F" w14:textId="77777777" w:rsidR="00CE5896" w:rsidRPr="00EC13B3" w:rsidRDefault="00CE5896" w:rsidP="00CE5896">
      <w:pPr>
        <w:pStyle w:val="Standard"/>
        <w:rPr>
          <w:rFonts w:ascii="Times New Roman" w:eastAsia="Times New Roman" w:hAnsi="Times New Roman" w:cs="Times New Roman"/>
          <w:color w:val="auto"/>
          <w:lang w:val="pl-PL"/>
        </w:rPr>
      </w:pPr>
      <w:r w:rsidRPr="00EC13B3">
        <w:rPr>
          <w:rFonts w:ascii="Times New Roman" w:eastAsia="Times New Roman" w:hAnsi="Times New Roman" w:cs="Times New Roman"/>
          <w:color w:val="auto"/>
          <w:lang w:val="pl-PL"/>
        </w:rPr>
        <w:t xml:space="preserve">                                                                                            ..............................................</w:t>
      </w:r>
    </w:p>
    <w:p w14:paraId="0E8ABF39" w14:textId="77777777" w:rsidR="00CE5896" w:rsidRPr="00EC13B3" w:rsidRDefault="00CE5896" w:rsidP="00CE5896">
      <w:pPr>
        <w:pStyle w:val="Standard"/>
        <w:rPr>
          <w:rFonts w:ascii="Times New Roman" w:eastAsia="Times New Roman" w:hAnsi="Times New Roman" w:cs="Times New Roman"/>
          <w:color w:val="auto"/>
          <w:sz w:val="18"/>
          <w:szCs w:val="18"/>
          <w:lang w:val="pl-PL"/>
        </w:rPr>
      </w:pPr>
      <w:r w:rsidRPr="00EC13B3">
        <w:rPr>
          <w:rFonts w:ascii="Times New Roman" w:eastAsia="Times New Roman" w:hAnsi="Times New Roman" w:cs="Times New Roman"/>
          <w:color w:val="auto"/>
          <w:sz w:val="18"/>
          <w:szCs w:val="18"/>
          <w:lang w:val="pl-PL"/>
        </w:rPr>
        <w:t xml:space="preserve">                                                                                        </w:t>
      </w:r>
      <w:r>
        <w:rPr>
          <w:rFonts w:ascii="Times New Roman" w:eastAsia="Times New Roman" w:hAnsi="Times New Roman" w:cs="Times New Roman"/>
          <w:color w:val="auto"/>
          <w:sz w:val="18"/>
          <w:szCs w:val="18"/>
          <w:lang w:val="pl-PL"/>
        </w:rPr>
        <w:t xml:space="preserve">                                     </w:t>
      </w:r>
      <w:r w:rsidRPr="00EC13B3">
        <w:rPr>
          <w:rFonts w:ascii="Times New Roman" w:eastAsia="Times New Roman" w:hAnsi="Times New Roman" w:cs="Times New Roman"/>
          <w:color w:val="auto"/>
          <w:sz w:val="18"/>
          <w:szCs w:val="18"/>
          <w:lang w:val="pl-PL"/>
        </w:rPr>
        <w:t xml:space="preserve">  (Czytelny podpis wnioskodawcy/ów) </w:t>
      </w:r>
    </w:p>
    <w:p w14:paraId="3E2F77B5" w14:textId="77777777" w:rsidR="00CE5896" w:rsidRPr="00EC13B3" w:rsidRDefault="00CE5896" w:rsidP="00EC13B3">
      <w:pPr>
        <w:pStyle w:val="Standard"/>
        <w:rPr>
          <w:rFonts w:ascii="Times New Roman" w:eastAsia="Times New Roman" w:hAnsi="Times New Roman" w:cs="Times New Roman"/>
          <w:color w:val="auto"/>
          <w:sz w:val="18"/>
          <w:szCs w:val="18"/>
          <w:lang w:val="pl-PL"/>
        </w:rPr>
      </w:pPr>
    </w:p>
    <w:p w14:paraId="09FA7F41" w14:textId="77777777" w:rsidR="00EC13B3" w:rsidRPr="00EC13B3" w:rsidRDefault="00EC13B3" w:rsidP="00EC13B3">
      <w:pPr>
        <w:rPr>
          <w:rFonts w:ascii="Times New Roman" w:hAnsi="Times New Roman" w:cs="Times New Roman"/>
        </w:rPr>
      </w:pPr>
    </w:p>
    <w:p w14:paraId="69F08686" w14:textId="4DAC3CE2" w:rsidR="00EC13B3" w:rsidRDefault="00EC13B3" w:rsidP="00EC13B3">
      <w:pPr>
        <w:rPr>
          <w:rFonts w:ascii="Times New Roman" w:hAnsi="Times New Roman" w:cs="Times New Roman"/>
        </w:rPr>
      </w:pPr>
    </w:p>
    <w:p w14:paraId="63A8946C" w14:textId="690CCE72" w:rsidR="0014274B" w:rsidRPr="0014274B" w:rsidRDefault="0014274B" w:rsidP="00EC13B3">
      <w:pPr>
        <w:rPr>
          <w:rFonts w:ascii="Times New Roman" w:hAnsi="Times New Roman" w:cs="Times New Roman"/>
          <w:b/>
          <w:bCs/>
        </w:rPr>
      </w:pPr>
      <w:r w:rsidRPr="0014274B">
        <w:rPr>
          <w:rFonts w:ascii="Times New Roman" w:hAnsi="Times New Roman" w:cs="Times New Roman"/>
          <w:b/>
          <w:bCs/>
        </w:rPr>
        <w:t>Do zgłoszenia dołączam:</w:t>
      </w:r>
    </w:p>
    <w:p w14:paraId="2B58DAC2" w14:textId="0ACD1B2C" w:rsidR="0014274B" w:rsidRDefault="0014274B" w:rsidP="00EC13B3">
      <w:pPr>
        <w:rPr>
          <w:rFonts w:ascii="Times New Roman" w:hAnsi="Times New Roman" w:cs="Times New Roman"/>
        </w:rPr>
      </w:pPr>
    </w:p>
    <w:p w14:paraId="79982087" w14:textId="7D3FC2FB" w:rsidR="0014274B" w:rsidRPr="0014274B" w:rsidRDefault="0014274B" w:rsidP="0014274B">
      <w:pPr>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3C3032" wp14:editId="3FFAF908">
                <wp:simplePos x="0" y="0"/>
                <wp:positionH relativeFrom="column">
                  <wp:posOffset>-1298</wp:posOffset>
                </wp:positionH>
                <wp:positionV relativeFrom="paragraph">
                  <wp:posOffset>13998</wp:posOffset>
                </wp:positionV>
                <wp:extent cx="174929" cy="143123"/>
                <wp:effectExtent l="0" t="0" r="15875" b="28575"/>
                <wp:wrapNone/>
                <wp:docPr id="1" name="Prostokąt 1"/>
                <wp:cNvGraphicFramePr/>
                <a:graphic xmlns:a="http://schemas.openxmlformats.org/drawingml/2006/main">
                  <a:graphicData uri="http://schemas.microsoft.com/office/word/2010/wordprocessingShape">
                    <wps:wsp>
                      <wps:cNvSpPr/>
                      <wps:spPr>
                        <a:xfrm>
                          <a:off x="0" y="0"/>
                          <a:ext cx="174929"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172A8" id="Prostokąt 1" o:spid="_x0000_s1026" style="position:absolute;margin-left:-.1pt;margin-top:1.1pt;width:13.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" filled="f" strokecolor="#1f3763 [1604]" strokeweight="1pt"/>
            </w:pict>
          </mc:Fallback>
        </mc:AlternateContent>
      </w:r>
      <w:r>
        <w:rPr>
          <w:rFonts w:ascii="Times New Roman" w:hAnsi="Times New Roman" w:cs="Times New Roman"/>
        </w:rPr>
        <w:t xml:space="preserve">       </w:t>
      </w:r>
      <w:r w:rsidRPr="0014274B">
        <w:rPr>
          <w:rFonts w:ascii="Times New Roman" w:hAnsi="Times New Roman" w:cs="Times New Roman"/>
          <w:sz w:val="22"/>
          <w:szCs w:val="22"/>
        </w:rPr>
        <w:t>rysunek albo mapkę określającą usytuowanie drzewa na nieruchomości</w:t>
      </w:r>
    </w:p>
    <w:p w14:paraId="12281404" w14:textId="2694A89C" w:rsidR="0014274B" w:rsidRPr="0014274B" w:rsidRDefault="0014274B" w:rsidP="0014274B">
      <w:pPr>
        <w:jc w:val="both"/>
        <w:rPr>
          <w:rFonts w:ascii="Times New Roman" w:hAnsi="Times New Roman" w:cs="Times New Roman"/>
          <w:sz w:val="22"/>
          <w:szCs w:val="22"/>
        </w:rPr>
      </w:pPr>
    </w:p>
    <w:p w14:paraId="30152344" w14:textId="58F6879E" w:rsidR="0014274B" w:rsidRPr="0014274B" w:rsidRDefault="0014274B" w:rsidP="0014274B">
      <w:pPr>
        <w:jc w:val="both"/>
        <w:rPr>
          <w:rFonts w:ascii="Times New Roman" w:hAnsi="Times New Roman" w:cs="Times New Roman"/>
          <w:sz w:val="22"/>
          <w:szCs w:val="22"/>
        </w:rPr>
      </w:pPr>
      <w:r w:rsidRPr="0014274B">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611F6EAF" wp14:editId="0DE627C3">
                <wp:simplePos x="0" y="0"/>
                <wp:positionH relativeFrom="column">
                  <wp:posOffset>0</wp:posOffset>
                </wp:positionH>
                <wp:positionV relativeFrom="paragraph">
                  <wp:posOffset>0</wp:posOffset>
                </wp:positionV>
                <wp:extent cx="174929" cy="143123"/>
                <wp:effectExtent l="0" t="0" r="15875" b="28575"/>
                <wp:wrapNone/>
                <wp:docPr id="2" name="Prostokąt 2"/>
                <wp:cNvGraphicFramePr/>
                <a:graphic xmlns:a="http://schemas.openxmlformats.org/drawingml/2006/main">
                  <a:graphicData uri="http://schemas.microsoft.com/office/word/2010/wordprocessingShape">
                    <wps:wsp>
                      <wps:cNvSpPr/>
                      <wps:spPr>
                        <a:xfrm>
                          <a:off x="0" y="0"/>
                          <a:ext cx="174929"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69BF7" id="Prostokąt 2" o:spid="_x0000_s1026" style="position:absolute;margin-left:0;margin-top:0;width:13.7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" filled="f" strokecolor="#1f3763 [1604]" strokeweight="1pt"/>
            </w:pict>
          </mc:Fallback>
        </mc:AlternateContent>
      </w:r>
      <w:r w:rsidRPr="0014274B">
        <w:rPr>
          <w:rFonts w:ascii="Times New Roman" w:hAnsi="Times New Roman" w:cs="Times New Roman"/>
          <w:sz w:val="22"/>
          <w:szCs w:val="22"/>
        </w:rPr>
        <w:t xml:space="preserve">       zgodę współwłaścicieli nieruchomości (jeżeli wnioskodawca nie jest jedynym właścicielem)</w:t>
      </w:r>
    </w:p>
    <w:p w14:paraId="768EBC5C" w14:textId="5CDD08CF" w:rsidR="0014274B" w:rsidRPr="0014274B" w:rsidRDefault="0014274B" w:rsidP="0014274B">
      <w:pPr>
        <w:jc w:val="both"/>
        <w:rPr>
          <w:rFonts w:ascii="Times New Roman" w:hAnsi="Times New Roman" w:cs="Times New Roman"/>
          <w:sz w:val="22"/>
          <w:szCs w:val="22"/>
        </w:rPr>
      </w:pPr>
    </w:p>
    <w:p w14:paraId="26A7E2EA" w14:textId="7066D407" w:rsidR="0014274B" w:rsidRPr="0014274B" w:rsidRDefault="0014274B" w:rsidP="0014274B">
      <w:pPr>
        <w:ind w:left="426" w:hanging="426"/>
        <w:jc w:val="both"/>
        <w:rPr>
          <w:rFonts w:ascii="Times New Roman" w:hAnsi="Times New Roman" w:cs="Times New Roman"/>
          <w:sz w:val="22"/>
          <w:szCs w:val="22"/>
        </w:rPr>
      </w:pPr>
      <w:r w:rsidRPr="0014274B">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58D070FA" wp14:editId="4F8B0D19">
                <wp:simplePos x="0" y="0"/>
                <wp:positionH relativeFrom="column">
                  <wp:posOffset>0</wp:posOffset>
                </wp:positionH>
                <wp:positionV relativeFrom="paragraph">
                  <wp:posOffset>0</wp:posOffset>
                </wp:positionV>
                <wp:extent cx="174929" cy="143123"/>
                <wp:effectExtent l="0" t="0" r="15875" b="28575"/>
                <wp:wrapNone/>
                <wp:docPr id="3" name="Prostokąt 3"/>
                <wp:cNvGraphicFramePr/>
                <a:graphic xmlns:a="http://schemas.openxmlformats.org/drawingml/2006/main">
                  <a:graphicData uri="http://schemas.microsoft.com/office/word/2010/wordprocessingShape">
                    <wps:wsp>
                      <wps:cNvSpPr/>
                      <wps:spPr>
                        <a:xfrm>
                          <a:off x="0" y="0"/>
                          <a:ext cx="174929"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CFDDB" id="Prostokąt 3" o:spid="_x0000_s1026" style="position:absolute;margin-left:0;margin-top:0;width:13.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" filled="f" strokecolor="#1f3763 [1604]" strokeweight="1pt"/>
            </w:pict>
          </mc:Fallback>
        </mc:AlternateContent>
      </w:r>
      <w:r w:rsidRPr="0014274B">
        <w:rPr>
          <w:rFonts w:ascii="Times New Roman" w:hAnsi="Times New Roman" w:cs="Times New Roman"/>
          <w:sz w:val="22"/>
          <w:szCs w:val="22"/>
        </w:rPr>
        <w:t xml:space="preserve">       pełnomocnictwo – w przypadku wyznaczenia pełnomocnika (oryginał lub odpis poświadczony za </w:t>
      </w:r>
      <w:r>
        <w:rPr>
          <w:rFonts w:ascii="Times New Roman" w:hAnsi="Times New Roman" w:cs="Times New Roman"/>
          <w:sz w:val="22"/>
          <w:szCs w:val="22"/>
        </w:rPr>
        <w:t xml:space="preserve">           </w:t>
      </w:r>
      <w:r w:rsidRPr="0014274B">
        <w:rPr>
          <w:rFonts w:ascii="Times New Roman" w:hAnsi="Times New Roman" w:cs="Times New Roman"/>
          <w:sz w:val="22"/>
          <w:szCs w:val="22"/>
        </w:rPr>
        <w:t>zgodność z oryginałem – urzędowo bądź notarialnie);</w:t>
      </w:r>
    </w:p>
    <w:p w14:paraId="71196556" w14:textId="76517FC3" w:rsidR="0014274B" w:rsidRPr="0014274B" w:rsidRDefault="0014274B" w:rsidP="0014274B">
      <w:pPr>
        <w:jc w:val="both"/>
        <w:rPr>
          <w:rFonts w:ascii="Times New Roman" w:hAnsi="Times New Roman" w:cs="Times New Roman"/>
          <w:sz w:val="22"/>
          <w:szCs w:val="22"/>
        </w:rPr>
      </w:pPr>
    </w:p>
    <w:p w14:paraId="2F9F4EDB" w14:textId="66D859C4" w:rsidR="0014274B" w:rsidRPr="0014274B" w:rsidRDefault="0014274B" w:rsidP="0014274B">
      <w:pPr>
        <w:jc w:val="both"/>
        <w:rPr>
          <w:rFonts w:ascii="Times New Roman" w:hAnsi="Times New Roman" w:cs="Times New Roman"/>
          <w:sz w:val="22"/>
          <w:szCs w:val="22"/>
        </w:rPr>
      </w:pPr>
      <w:r w:rsidRPr="0014274B">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23D458D3" wp14:editId="24606734">
                <wp:simplePos x="0" y="0"/>
                <wp:positionH relativeFrom="column">
                  <wp:posOffset>0</wp:posOffset>
                </wp:positionH>
                <wp:positionV relativeFrom="paragraph">
                  <wp:posOffset>-635</wp:posOffset>
                </wp:positionV>
                <wp:extent cx="174929" cy="143123"/>
                <wp:effectExtent l="0" t="0" r="15875" b="28575"/>
                <wp:wrapNone/>
                <wp:docPr id="4" name="Prostokąt 4"/>
                <wp:cNvGraphicFramePr/>
                <a:graphic xmlns:a="http://schemas.openxmlformats.org/drawingml/2006/main">
                  <a:graphicData uri="http://schemas.microsoft.com/office/word/2010/wordprocessingShape">
                    <wps:wsp>
                      <wps:cNvSpPr/>
                      <wps:spPr>
                        <a:xfrm>
                          <a:off x="0" y="0"/>
                          <a:ext cx="174929"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2B9A7" id="Prostokąt 4" o:spid="_x0000_s1026" style="position:absolute;margin-left:0;margin-top:-.05pt;width:13.75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" filled="f" strokecolor="#1f3763 [1604]" strokeweight="1pt"/>
            </w:pict>
          </mc:Fallback>
        </mc:AlternateContent>
      </w:r>
      <w:r w:rsidRPr="0014274B">
        <w:rPr>
          <w:rFonts w:ascii="Times New Roman" w:hAnsi="Times New Roman" w:cs="Times New Roman"/>
          <w:sz w:val="22"/>
          <w:szCs w:val="22"/>
        </w:rPr>
        <w:t xml:space="preserve">       dowód wniesienia opłaty skarbowej za złożenie pełnomocnictwa – 17,00 zł </w:t>
      </w:r>
    </w:p>
    <w:p w14:paraId="68DF120A" w14:textId="50C403EA" w:rsidR="0014274B" w:rsidRDefault="0014274B" w:rsidP="00EC13B3">
      <w:pPr>
        <w:rPr>
          <w:rFonts w:ascii="Times New Roman" w:hAnsi="Times New Roman" w:cs="Times New Roman"/>
        </w:rPr>
      </w:pPr>
    </w:p>
    <w:p w14:paraId="0AD712A2" w14:textId="77F29688" w:rsidR="0014274B" w:rsidRDefault="0014274B" w:rsidP="00EC13B3">
      <w:pPr>
        <w:rPr>
          <w:rFonts w:ascii="Times New Roman" w:hAnsi="Times New Roman" w:cs="Times New Roman"/>
        </w:rPr>
      </w:pPr>
    </w:p>
    <w:p w14:paraId="3085DCC3" w14:textId="1A72FA56" w:rsidR="0014274B" w:rsidRDefault="0014274B" w:rsidP="00EC13B3">
      <w:pPr>
        <w:rPr>
          <w:rFonts w:ascii="Times New Roman" w:hAnsi="Times New Roman" w:cs="Times New Roman"/>
        </w:rPr>
      </w:pPr>
    </w:p>
    <w:p w14:paraId="47FA7262" w14:textId="6E02FBD4" w:rsidR="0014274B" w:rsidRDefault="0014274B" w:rsidP="00EC13B3">
      <w:pPr>
        <w:rPr>
          <w:rFonts w:ascii="Times New Roman" w:hAnsi="Times New Roman" w:cs="Times New Roman"/>
        </w:rPr>
      </w:pPr>
    </w:p>
    <w:p w14:paraId="0BA360AE" w14:textId="43472780" w:rsidR="00EC13B3" w:rsidRDefault="00EC13B3" w:rsidP="0014274B">
      <w:pPr>
        <w:pStyle w:val="Standard"/>
        <w:rPr>
          <w:rFonts w:ascii="Times New Roman" w:eastAsia="Andale Sans UI" w:hAnsi="Times New Roman" w:cs="Times New Roman"/>
          <w:color w:val="auto"/>
          <w:lang w:val="de-DE" w:eastAsia="ja-JP" w:bidi="fa-IR"/>
        </w:rPr>
      </w:pPr>
    </w:p>
    <w:p w14:paraId="53DDBAED" w14:textId="77777777" w:rsidR="0014274B" w:rsidRPr="0014274B" w:rsidRDefault="0014274B" w:rsidP="0014274B">
      <w:pPr>
        <w:jc w:val="both"/>
        <w:rPr>
          <w:rFonts w:ascii="Times New Roman" w:eastAsia="Times New Roman" w:hAnsi="Times New Roman" w:cs="Times New Roman"/>
          <w:color w:val="auto"/>
          <w:kern w:val="0"/>
          <w:sz w:val="22"/>
          <w:szCs w:val="22"/>
          <w:lang w:bidi="ar-SA"/>
        </w:rPr>
      </w:pPr>
      <w:r w:rsidRPr="0014274B">
        <w:rPr>
          <w:rFonts w:ascii="Times New Roman" w:hAnsi="Times New Roman" w:cs="Times New Roman"/>
          <w:b/>
          <w:sz w:val="22"/>
          <w:szCs w:val="22"/>
          <w:u w:val="single"/>
        </w:rPr>
        <w:t>Pouczenie</w:t>
      </w:r>
      <w:r w:rsidRPr="0014274B">
        <w:rPr>
          <w:rFonts w:ascii="Times New Roman" w:hAnsi="Times New Roman" w:cs="Times New Roman"/>
          <w:sz w:val="22"/>
          <w:szCs w:val="22"/>
        </w:rPr>
        <w:t>:</w:t>
      </w:r>
    </w:p>
    <w:p w14:paraId="7C5900A4" w14:textId="77777777" w:rsidR="0014274B" w:rsidRPr="0014274B" w:rsidRDefault="0014274B" w:rsidP="0014274B">
      <w:pPr>
        <w:widowControl/>
        <w:numPr>
          <w:ilvl w:val="0"/>
          <w:numId w:val="2"/>
        </w:numPr>
        <w:tabs>
          <w:tab w:val="num" w:pos="360"/>
        </w:tabs>
        <w:suppressAutoHyphens w:val="0"/>
        <w:autoSpaceDE w:val="0"/>
        <w:adjustRightInd w:val="0"/>
        <w:ind w:left="360"/>
        <w:jc w:val="both"/>
        <w:rPr>
          <w:rFonts w:ascii="Times New Roman" w:hAnsi="Times New Roman" w:cs="Times New Roman"/>
          <w:sz w:val="22"/>
          <w:szCs w:val="22"/>
        </w:rPr>
      </w:pPr>
      <w:r w:rsidRPr="0014274B">
        <w:rPr>
          <w:rFonts w:ascii="Times New Roman" w:hAnsi="Times New Roman" w:cs="Times New Roman"/>
          <w:sz w:val="22"/>
          <w:szCs w:val="22"/>
        </w:rPr>
        <w:t>Zgłoszeniu nie podlegają drzewa, których obwody pni na wysokości 5 cm nie przekraczają:</w:t>
      </w:r>
    </w:p>
    <w:p w14:paraId="7D7A9F04" w14:textId="77777777" w:rsidR="0014274B" w:rsidRPr="0014274B" w:rsidRDefault="0014274B" w:rsidP="0014274B">
      <w:pPr>
        <w:pStyle w:val="Default"/>
        <w:ind w:left="360"/>
        <w:jc w:val="both"/>
        <w:rPr>
          <w:sz w:val="22"/>
          <w:szCs w:val="22"/>
        </w:rPr>
      </w:pPr>
      <w:r w:rsidRPr="0014274B">
        <w:rPr>
          <w:sz w:val="22"/>
          <w:szCs w:val="22"/>
        </w:rPr>
        <w:t>a) 80cm – w przypadku topoli, wierzby, klonu jesionolistnego oraz klonu srebrzystego,</w:t>
      </w:r>
    </w:p>
    <w:p w14:paraId="64335E01" w14:textId="77777777" w:rsidR="0014274B" w:rsidRPr="0014274B" w:rsidRDefault="0014274B" w:rsidP="0014274B">
      <w:pPr>
        <w:pStyle w:val="Default"/>
        <w:ind w:left="360"/>
        <w:jc w:val="both"/>
        <w:rPr>
          <w:sz w:val="22"/>
          <w:szCs w:val="22"/>
        </w:rPr>
      </w:pPr>
      <w:r w:rsidRPr="0014274B">
        <w:rPr>
          <w:sz w:val="22"/>
          <w:szCs w:val="22"/>
        </w:rPr>
        <w:t xml:space="preserve">b) 65cm – w przypadku kasztanowca zwyczajnego, robinii akacjowej oraz platanu </w:t>
      </w:r>
      <w:proofErr w:type="spellStart"/>
      <w:r w:rsidRPr="0014274B">
        <w:rPr>
          <w:sz w:val="22"/>
          <w:szCs w:val="22"/>
        </w:rPr>
        <w:t>klonolistnego</w:t>
      </w:r>
      <w:proofErr w:type="spellEnd"/>
      <w:r w:rsidRPr="0014274B">
        <w:rPr>
          <w:sz w:val="22"/>
          <w:szCs w:val="22"/>
        </w:rPr>
        <w:t>,</w:t>
      </w:r>
    </w:p>
    <w:p w14:paraId="21AA2874" w14:textId="77777777" w:rsidR="0014274B" w:rsidRPr="0014274B" w:rsidRDefault="0014274B" w:rsidP="0014274B">
      <w:pPr>
        <w:pStyle w:val="Default"/>
        <w:ind w:left="360"/>
        <w:jc w:val="both"/>
        <w:rPr>
          <w:sz w:val="22"/>
          <w:szCs w:val="22"/>
        </w:rPr>
      </w:pPr>
      <w:r w:rsidRPr="0014274B">
        <w:rPr>
          <w:sz w:val="22"/>
          <w:szCs w:val="22"/>
        </w:rPr>
        <w:t>c) 50 cm – w przypadku pozostałych gatunków drzew</w:t>
      </w:r>
    </w:p>
    <w:p w14:paraId="17DEA6AF" w14:textId="77777777" w:rsidR="0014274B" w:rsidRPr="0014274B" w:rsidRDefault="0014274B" w:rsidP="0014274B">
      <w:pPr>
        <w:pStyle w:val="Default"/>
        <w:ind w:left="360"/>
        <w:jc w:val="both"/>
        <w:rPr>
          <w:sz w:val="22"/>
          <w:szCs w:val="22"/>
        </w:rPr>
      </w:pPr>
    </w:p>
    <w:p w14:paraId="53AD586C" w14:textId="77777777" w:rsidR="0014274B" w:rsidRPr="0014274B" w:rsidRDefault="0014274B" w:rsidP="0014274B">
      <w:pPr>
        <w:widowControl/>
        <w:numPr>
          <w:ilvl w:val="0"/>
          <w:numId w:val="2"/>
        </w:numPr>
        <w:tabs>
          <w:tab w:val="num" w:pos="360"/>
        </w:tabs>
        <w:suppressAutoHyphens w:val="0"/>
        <w:autoSpaceDE w:val="0"/>
        <w:adjustRightInd w:val="0"/>
        <w:ind w:left="360"/>
        <w:jc w:val="both"/>
        <w:rPr>
          <w:rFonts w:ascii="Times New Roman" w:hAnsi="Times New Roman" w:cs="Times New Roman"/>
          <w:b/>
          <w:sz w:val="22"/>
          <w:szCs w:val="22"/>
        </w:rPr>
      </w:pPr>
      <w:r w:rsidRPr="0014274B">
        <w:rPr>
          <w:rFonts w:ascii="Times New Roman" w:hAnsi="Times New Roman" w:cs="Times New Roman"/>
          <w:b/>
          <w:sz w:val="22"/>
          <w:szCs w:val="22"/>
        </w:rPr>
        <w:t>Zgłoszeniu nie podlegają drzewa lub krzewy usuwane w celu przywrócenia gruntów nieużytkowanych do użytkowania rolniczego.</w:t>
      </w:r>
    </w:p>
    <w:p w14:paraId="3C2600B3" w14:textId="77777777" w:rsidR="0014274B" w:rsidRPr="0014274B" w:rsidRDefault="0014274B" w:rsidP="0014274B">
      <w:pPr>
        <w:autoSpaceDE w:val="0"/>
        <w:adjustRightInd w:val="0"/>
        <w:ind w:left="360"/>
        <w:jc w:val="both"/>
        <w:rPr>
          <w:rFonts w:ascii="Times New Roman" w:hAnsi="Times New Roman" w:cs="Times New Roman"/>
          <w:sz w:val="22"/>
          <w:szCs w:val="22"/>
        </w:rPr>
      </w:pPr>
    </w:p>
    <w:p w14:paraId="18F5A839" w14:textId="77777777" w:rsidR="0014274B" w:rsidRPr="0014274B" w:rsidRDefault="0014274B" w:rsidP="0014274B">
      <w:pPr>
        <w:widowControl/>
        <w:numPr>
          <w:ilvl w:val="0"/>
          <w:numId w:val="2"/>
        </w:numPr>
        <w:tabs>
          <w:tab w:val="num" w:pos="360"/>
        </w:tabs>
        <w:suppressAutoHyphens w:val="0"/>
        <w:autoSpaceDE w:val="0"/>
        <w:adjustRightInd w:val="0"/>
        <w:ind w:left="360"/>
        <w:jc w:val="both"/>
        <w:rPr>
          <w:rFonts w:ascii="Times New Roman" w:hAnsi="Times New Roman" w:cs="Times New Roman"/>
          <w:sz w:val="22"/>
          <w:szCs w:val="22"/>
        </w:rPr>
      </w:pPr>
      <w:r w:rsidRPr="0014274B">
        <w:rPr>
          <w:rFonts w:ascii="Times New Roman" w:hAnsi="Times New Roman" w:cs="Times New Roman"/>
          <w:sz w:val="22"/>
          <w:szCs w:val="22"/>
        </w:rPr>
        <w:t>W przypadku usunięcia drzewa bez dokonania zgłoszenia lub przed upływem terminu na wniesienie sprzeciwu, a także pomimo wniesienia sprzeciwu do zgłoszenia, organ wymierza administracyjną karę pieniężną (podstawa prawna: art. 88 ust. 1 pkt 5 i pkt 6 ustawy o ochronie przyrody).</w:t>
      </w:r>
    </w:p>
    <w:p w14:paraId="23435A57" w14:textId="77777777" w:rsidR="0014274B" w:rsidRPr="0014274B" w:rsidRDefault="0014274B" w:rsidP="0014274B">
      <w:pPr>
        <w:tabs>
          <w:tab w:val="left" w:pos="2910"/>
        </w:tabs>
        <w:jc w:val="both"/>
        <w:rPr>
          <w:rFonts w:ascii="Times New Roman" w:hAnsi="Times New Roman" w:cs="Times New Roman"/>
          <w:sz w:val="22"/>
          <w:szCs w:val="22"/>
        </w:rPr>
      </w:pPr>
    </w:p>
    <w:p w14:paraId="69ED87F5" w14:textId="77777777" w:rsidR="0014274B" w:rsidRPr="0014274B" w:rsidRDefault="0014274B" w:rsidP="0014274B">
      <w:pPr>
        <w:widowControl/>
        <w:numPr>
          <w:ilvl w:val="0"/>
          <w:numId w:val="2"/>
        </w:numPr>
        <w:tabs>
          <w:tab w:val="num" w:pos="360"/>
        </w:tabs>
        <w:suppressAutoHyphens w:val="0"/>
        <w:autoSpaceDE w:val="0"/>
        <w:adjustRightInd w:val="0"/>
        <w:ind w:left="360"/>
        <w:jc w:val="both"/>
        <w:rPr>
          <w:rFonts w:ascii="Times New Roman" w:hAnsi="Times New Roman" w:cs="Times New Roman"/>
          <w:sz w:val="22"/>
          <w:szCs w:val="22"/>
        </w:rPr>
      </w:pPr>
      <w:r w:rsidRPr="0014274B">
        <w:rPr>
          <w:rFonts w:ascii="Times New Roman" w:hAnsi="Times New Roman" w:cs="Times New Roman"/>
          <w:sz w:val="22"/>
          <w:szCs w:val="22"/>
        </w:rPr>
        <w:t>Jeżeli w terminie 5 lat od dokonania oględzin przeprowadzonych przez organ  w związku ze złożonym zgłoszeniem usunięcia drzewa lub drzew złożony zostanie wniosek o wydanie pozwolenia na budowę na podstawie ustawy z dnia 7 lipca 1994r. Prawo budowlane, a budowa będzie miała związek z prowadzeniem działalności gospodarczej i będzie realizowana na części nieruchomości, na której rosło usunięte drzewo, organ nałoży na właściciela  nieruchomości, w drodze decyzji administracyjnej, obowiązek uiszczenia opłaty za usunięcie drzewa (podstawa prawna: art. 83f ust. 17  ustawy o ochronie przyrody).</w:t>
      </w:r>
    </w:p>
    <w:p w14:paraId="58859F5D" w14:textId="77777777" w:rsidR="0014274B" w:rsidRPr="0014274B" w:rsidRDefault="0014274B" w:rsidP="0014274B">
      <w:pPr>
        <w:autoSpaceDE w:val="0"/>
        <w:adjustRightInd w:val="0"/>
        <w:jc w:val="both"/>
        <w:rPr>
          <w:rFonts w:ascii="Times New Roman" w:hAnsi="Times New Roman" w:cs="Times New Roman"/>
          <w:sz w:val="22"/>
          <w:szCs w:val="22"/>
        </w:rPr>
      </w:pPr>
    </w:p>
    <w:p w14:paraId="193F9911" w14:textId="77777777" w:rsidR="0014274B" w:rsidRPr="0014274B" w:rsidRDefault="0014274B" w:rsidP="0014274B">
      <w:pPr>
        <w:widowControl/>
        <w:numPr>
          <w:ilvl w:val="0"/>
          <w:numId w:val="2"/>
        </w:numPr>
        <w:tabs>
          <w:tab w:val="num" w:pos="360"/>
        </w:tabs>
        <w:suppressAutoHyphens w:val="0"/>
        <w:autoSpaceDE w:val="0"/>
        <w:adjustRightInd w:val="0"/>
        <w:ind w:left="360"/>
        <w:jc w:val="both"/>
        <w:rPr>
          <w:rFonts w:ascii="Times New Roman" w:hAnsi="Times New Roman" w:cs="Times New Roman"/>
          <w:sz w:val="22"/>
          <w:szCs w:val="22"/>
        </w:rPr>
      </w:pPr>
      <w:r w:rsidRPr="0014274B">
        <w:rPr>
          <w:rFonts w:ascii="Times New Roman" w:hAnsi="Times New Roman" w:cs="Times New Roman"/>
          <w:sz w:val="22"/>
          <w:szCs w:val="22"/>
        </w:rPr>
        <w:t>W przypadku nieusunięcia drzewa przed upływem 6 miesięcy od przeprowadzonych oględzin w terenie jego usunięcie może nastąpić po dokonaniu ponownego zgłoszenia (podstawa prawna: art. 83f ust. 13 ustawy o ochronie przyrody) .</w:t>
      </w:r>
    </w:p>
    <w:p w14:paraId="37DFD254" w14:textId="77777777" w:rsidR="0014274B" w:rsidRPr="0014274B" w:rsidRDefault="0014274B" w:rsidP="0014274B">
      <w:pPr>
        <w:autoSpaceDE w:val="0"/>
        <w:adjustRightInd w:val="0"/>
        <w:ind w:left="360"/>
        <w:jc w:val="both"/>
        <w:rPr>
          <w:rFonts w:ascii="Times New Roman" w:hAnsi="Times New Roman" w:cs="Times New Roman"/>
          <w:sz w:val="22"/>
          <w:szCs w:val="22"/>
        </w:rPr>
      </w:pPr>
    </w:p>
    <w:p w14:paraId="7F162493" w14:textId="0D17EA7A" w:rsidR="0014274B" w:rsidRPr="0014274B" w:rsidRDefault="0014274B" w:rsidP="0014274B">
      <w:pPr>
        <w:widowControl/>
        <w:numPr>
          <w:ilvl w:val="0"/>
          <w:numId w:val="2"/>
        </w:numPr>
        <w:tabs>
          <w:tab w:val="num" w:pos="360"/>
        </w:tabs>
        <w:suppressAutoHyphens w:val="0"/>
        <w:autoSpaceDE w:val="0"/>
        <w:adjustRightInd w:val="0"/>
        <w:ind w:left="360"/>
        <w:jc w:val="both"/>
        <w:rPr>
          <w:rFonts w:ascii="Times New Roman" w:hAnsi="Times New Roman" w:cs="Times New Roman"/>
          <w:sz w:val="22"/>
          <w:szCs w:val="22"/>
        </w:rPr>
      </w:pPr>
      <w:r w:rsidRPr="0014274B">
        <w:rPr>
          <w:rFonts w:ascii="Times New Roman" w:hAnsi="Times New Roman" w:cs="Times New Roman"/>
          <w:sz w:val="22"/>
          <w:szCs w:val="22"/>
        </w:rPr>
        <w:t xml:space="preserve">Opłatę skarbową z tytułu udzielonego pełnomocnictwa należy uiścić w kasie tut. Urzędu lub na konto Urzędu </w:t>
      </w:r>
      <w:r>
        <w:rPr>
          <w:rFonts w:ascii="Times New Roman" w:hAnsi="Times New Roman" w:cs="Times New Roman"/>
          <w:sz w:val="22"/>
          <w:szCs w:val="22"/>
        </w:rPr>
        <w:t>Gminy Mieleszyn</w:t>
      </w:r>
      <w:r w:rsidRPr="0014274B">
        <w:rPr>
          <w:rFonts w:ascii="Times New Roman" w:hAnsi="Times New Roman" w:cs="Times New Roman"/>
          <w:sz w:val="22"/>
          <w:szCs w:val="22"/>
        </w:rPr>
        <w:t xml:space="preserve"> – nr:  </w:t>
      </w:r>
      <w:r>
        <w:rPr>
          <w:rFonts w:ascii="Times New Roman" w:hAnsi="Times New Roman" w:cs="Times New Roman"/>
          <w:sz w:val="22"/>
          <w:szCs w:val="22"/>
        </w:rPr>
        <w:t>85 9065 0006 0080 0800 2088 0001</w:t>
      </w:r>
      <w:r w:rsidRPr="0014274B">
        <w:rPr>
          <w:rFonts w:ascii="Times New Roman" w:hAnsi="Times New Roman" w:cs="Times New Roman"/>
          <w:sz w:val="22"/>
          <w:szCs w:val="22"/>
        </w:rPr>
        <w:t>.</w:t>
      </w:r>
    </w:p>
    <w:p w14:paraId="0F86079A" w14:textId="77777777" w:rsidR="0014274B" w:rsidRPr="0014274B" w:rsidRDefault="0014274B" w:rsidP="0014274B">
      <w:pPr>
        <w:autoSpaceDE w:val="0"/>
        <w:adjustRightInd w:val="0"/>
        <w:ind w:left="360"/>
        <w:jc w:val="both"/>
        <w:rPr>
          <w:rFonts w:ascii="Times New Roman" w:hAnsi="Times New Roman" w:cs="Times New Roman"/>
          <w:sz w:val="22"/>
          <w:szCs w:val="22"/>
        </w:rPr>
      </w:pPr>
      <w:r w:rsidRPr="0014274B">
        <w:rPr>
          <w:rFonts w:ascii="Times New Roman" w:hAnsi="Times New Roman" w:cs="Times New Roman"/>
          <w:sz w:val="22"/>
          <w:szCs w:val="22"/>
        </w:rPr>
        <w:t>Oryginał dowodu zapłaty albo jego uwierzytelnioną kopię należy dołączyć do akt sprawy. Pełnomocnictwa udzielone małżonkowi, wstępnemu, zstępnemu lub rodzeństwu są zwolnione z opłaty skarbowej.</w:t>
      </w:r>
    </w:p>
    <w:p w14:paraId="23DE5D83" w14:textId="77777777" w:rsidR="0014274B" w:rsidRPr="0014274B" w:rsidRDefault="0014274B" w:rsidP="0014274B">
      <w:pPr>
        <w:autoSpaceDE w:val="0"/>
        <w:adjustRightInd w:val="0"/>
        <w:ind w:left="360"/>
        <w:jc w:val="both"/>
        <w:rPr>
          <w:rFonts w:ascii="Times New Roman" w:hAnsi="Times New Roman" w:cs="Times New Roman"/>
          <w:sz w:val="22"/>
          <w:szCs w:val="22"/>
        </w:rPr>
      </w:pPr>
    </w:p>
    <w:p w14:paraId="24B637C5" w14:textId="77777777" w:rsidR="0014274B" w:rsidRPr="0014274B" w:rsidRDefault="0014274B" w:rsidP="0014274B">
      <w:pPr>
        <w:autoSpaceDE w:val="0"/>
        <w:adjustRightInd w:val="0"/>
        <w:jc w:val="both"/>
        <w:rPr>
          <w:rFonts w:ascii="Times New Roman" w:hAnsi="Times New Roman" w:cs="Times New Roman"/>
          <w:sz w:val="22"/>
          <w:szCs w:val="22"/>
          <w:u w:val="single"/>
        </w:rPr>
      </w:pPr>
      <w:r w:rsidRPr="0014274B">
        <w:rPr>
          <w:rFonts w:ascii="Times New Roman" w:hAnsi="Times New Roman" w:cs="Times New Roman"/>
          <w:sz w:val="22"/>
          <w:szCs w:val="22"/>
          <w:u w:val="single"/>
        </w:rPr>
        <w:t>Uwagi i dodatkowe informacje:</w:t>
      </w:r>
    </w:p>
    <w:p w14:paraId="7D86377C" w14:textId="77777777" w:rsidR="0014274B" w:rsidRPr="0014274B" w:rsidRDefault="0014274B" w:rsidP="0014274B">
      <w:pPr>
        <w:autoSpaceDE w:val="0"/>
        <w:adjustRightInd w:val="0"/>
        <w:jc w:val="both"/>
        <w:rPr>
          <w:rFonts w:ascii="Times New Roman" w:hAnsi="Times New Roman" w:cs="Times New Roman"/>
          <w:sz w:val="22"/>
          <w:szCs w:val="22"/>
        </w:rPr>
      </w:pPr>
    </w:p>
    <w:p w14:paraId="210B95B9" w14:textId="4C7819B0" w:rsidR="0014274B" w:rsidRPr="0014274B" w:rsidRDefault="0014274B" w:rsidP="0014274B">
      <w:pPr>
        <w:widowControl/>
        <w:numPr>
          <w:ilvl w:val="0"/>
          <w:numId w:val="3"/>
        </w:numPr>
        <w:suppressAutoHyphens w:val="0"/>
        <w:autoSpaceDE w:val="0"/>
        <w:adjustRightInd w:val="0"/>
        <w:ind w:left="426" w:hanging="426"/>
        <w:jc w:val="both"/>
        <w:rPr>
          <w:rFonts w:ascii="Times New Roman" w:hAnsi="Times New Roman" w:cs="Times New Roman"/>
          <w:sz w:val="22"/>
          <w:szCs w:val="22"/>
        </w:rPr>
      </w:pPr>
      <w:r w:rsidRPr="0014274B">
        <w:rPr>
          <w:rFonts w:ascii="Times New Roman" w:hAnsi="Times New Roman" w:cs="Times New Roman"/>
          <w:sz w:val="22"/>
          <w:szCs w:val="22"/>
        </w:rPr>
        <w:t>W terminie 21 dni od dnia doręczenia zgłoszenia organ dokonuje oględzin w terenie w celu ustalenia nazwy gatunku drzewa i obwodu pnia drzewa mierzonego na wysokości 5</w:t>
      </w:r>
      <w:r w:rsidR="002D616B">
        <w:rPr>
          <w:rFonts w:ascii="Times New Roman" w:hAnsi="Times New Roman" w:cs="Times New Roman"/>
          <w:sz w:val="22"/>
          <w:szCs w:val="22"/>
        </w:rPr>
        <w:t xml:space="preserve"> </w:t>
      </w:r>
      <w:bookmarkStart w:id="0" w:name="_GoBack"/>
      <w:bookmarkEnd w:id="0"/>
      <w:r w:rsidRPr="0014274B">
        <w:rPr>
          <w:rFonts w:ascii="Times New Roman" w:hAnsi="Times New Roman" w:cs="Times New Roman"/>
          <w:sz w:val="22"/>
          <w:szCs w:val="22"/>
        </w:rPr>
        <w:t>cm od poziomu terenu,</w:t>
      </w:r>
      <w:r w:rsidRPr="0014274B">
        <w:rPr>
          <w:rFonts w:ascii="Times New Roman" w:hAnsi="Times New Roman" w:cs="Times New Roman"/>
          <w:sz w:val="22"/>
          <w:szCs w:val="22"/>
        </w:rPr>
        <w:br/>
        <w:t xml:space="preserve">a w przypadku, gdy na tej wysokości drzewo posiada kilka pni – obwodu każdego z tych pni, nie posiada pnia – obwodu pnia poniżej korony drzewa. </w:t>
      </w:r>
    </w:p>
    <w:p w14:paraId="547B8F7B" w14:textId="77777777" w:rsidR="0014274B" w:rsidRPr="0014274B" w:rsidRDefault="0014274B" w:rsidP="0014274B">
      <w:pPr>
        <w:widowControl/>
        <w:numPr>
          <w:ilvl w:val="0"/>
          <w:numId w:val="3"/>
        </w:numPr>
        <w:suppressAutoHyphens w:val="0"/>
        <w:autoSpaceDE w:val="0"/>
        <w:adjustRightInd w:val="0"/>
        <w:ind w:left="426" w:hanging="426"/>
        <w:jc w:val="both"/>
        <w:rPr>
          <w:rFonts w:ascii="Times New Roman" w:hAnsi="Times New Roman" w:cs="Times New Roman"/>
          <w:sz w:val="22"/>
          <w:szCs w:val="22"/>
        </w:rPr>
      </w:pPr>
      <w:r w:rsidRPr="0014274B">
        <w:rPr>
          <w:rFonts w:ascii="Times New Roman" w:hAnsi="Times New Roman" w:cs="Times New Roman"/>
          <w:sz w:val="22"/>
          <w:szCs w:val="22"/>
        </w:rPr>
        <w:t xml:space="preserve">Brak możliwości przeprowadzenia oględzin w terenie wyklucza możliwość usunięcia drzewa na podstawie zgłoszenia wniesionego do organu. W przypadku braku możliwości wejścia na teren nieruchomości, na której usytuowane jest planowane do usunięcia drzewo lub w przypadku braku możliwości identyfikacji drzewa na jej terenie z uwagi na nieobecność zgłaszającego podczas umówionych przez organ oględzin, konieczne będzie wyznaczenie kolejnego terminu ich przeprowadzenia. Wskazany wyżej termin dla wniesienia sprzeciwu do zgłoszenia liczyć się będzie od dnia przeprowadzenia skutecznych oględzin. W przypadku konieczności przeprowadzenia kilku oględzin w terenie z uwagi na liczbę drzew zgłoszonych do usunięcia, 14 dniowy termin na wniesienie sprzeciwu liczy się od daty przeprowadzenia ostatnich oględzin na nieruchomości.   </w:t>
      </w:r>
    </w:p>
    <w:p w14:paraId="233C4125" w14:textId="77777777" w:rsidR="0014274B" w:rsidRPr="0014274B" w:rsidRDefault="0014274B" w:rsidP="0014274B">
      <w:pPr>
        <w:widowControl/>
        <w:numPr>
          <w:ilvl w:val="0"/>
          <w:numId w:val="3"/>
        </w:numPr>
        <w:suppressAutoHyphens w:val="0"/>
        <w:autoSpaceDE w:val="0"/>
        <w:adjustRightInd w:val="0"/>
        <w:ind w:left="426" w:hanging="426"/>
        <w:jc w:val="both"/>
        <w:rPr>
          <w:rFonts w:ascii="Times New Roman" w:hAnsi="Times New Roman" w:cs="Times New Roman"/>
          <w:sz w:val="22"/>
          <w:szCs w:val="22"/>
        </w:rPr>
      </w:pPr>
      <w:r w:rsidRPr="0014274B">
        <w:rPr>
          <w:rFonts w:ascii="Times New Roman" w:hAnsi="Times New Roman" w:cs="Times New Roman"/>
          <w:sz w:val="22"/>
          <w:szCs w:val="22"/>
        </w:rPr>
        <w:t xml:space="preserve">W terminie 14 dni od dnia dokonania oględzin organ może, w drodze decyzji administracyjnej, wnieść sprzeciw. </w:t>
      </w:r>
      <w:r w:rsidRPr="0014274B">
        <w:rPr>
          <w:rStyle w:val="Pogrubienie"/>
          <w:rFonts w:ascii="Times New Roman" w:hAnsi="Times New Roman" w:cs="Times New Roman"/>
          <w:b w:val="0"/>
          <w:sz w:val="22"/>
          <w:szCs w:val="22"/>
        </w:rPr>
        <w:t>Za dzień wniesienia sprzeciwu uznaje się dzień nadania decyzji administracyjnej w placówce pocztowej operatora albo w przypadku, o którym mowa w art. 39¹ Kpa – dzień wprowadzenia do systemu teleinformatycznego.</w:t>
      </w:r>
      <w:r w:rsidRPr="0014274B">
        <w:rPr>
          <w:rFonts w:ascii="Times New Roman" w:hAnsi="Times New Roman" w:cs="Times New Roman"/>
          <w:b/>
          <w:sz w:val="22"/>
          <w:szCs w:val="22"/>
        </w:rPr>
        <w:t xml:space="preserve"> </w:t>
      </w:r>
    </w:p>
    <w:p w14:paraId="599BEBA7" w14:textId="77777777" w:rsidR="0014274B" w:rsidRPr="0014274B" w:rsidRDefault="0014274B" w:rsidP="0014274B">
      <w:pPr>
        <w:widowControl/>
        <w:numPr>
          <w:ilvl w:val="0"/>
          <w:numId w:val="3"/>
        </w:numPr>
        <w:suppressAutoHyphens w:val="0"/>
        <w:autoSpaceDE w:val="0"/>
        <w:adjustRightInd w:val="0"/>
        <w:ind w:left="426" w:hanging="426"/>
        <w:jc w:val="both"/>
        <w:rPr>
          <w:rFonts w:ascii="Times New Roman" w:hAnsi="Times New Roman" w:cs="Times New Roman"/>
          <w:sz w:val="22"/>
          <w:szCs w:val="22"/>
        </w:rPr>
      </w:pPr>
      <w:r w:rsidRPr="0014274B">
        <w:rPr>
          <w:rStyle w:val="Pogrubienie"/>
          <w:rFonts w:ascii="Times New Roman" w:hAnsi="Times New Roman" w:cs="Times New Roman"/>
          <w:b w:val="0"/>
          <w:sz w:val="22"/>
          <w:szCs w:val="22"/>
        </w:rPr>
        <w:t>W przypadku niekompletnego zgłoszenia</w:t>
      </w:r>
      <w:r w:rsidRPr="0014274B">
        <w:rPr>
          <w:rFonts w:ascii="Times New Roman" w:hAnsi="Times New Roman" w:cs="Times New Roman"/>
          <w:b/>
          <w:sz w:val="22"/>
          <w:szCs w:val="22"/>
        </w:rPr>
        <w:t xml:space="preserve"> </w:t>
      </w:r>
      <w:r w:rsidRPr="0014274B">
        <w:rPr>
          <w:rFonts w:ascii="Times New Roman" w:hAnsi="Times New Roman" w:cs="Times New Roman"/>
          <w:sz w:val="22"/>
          <w:szCs w:val="22"/>
        </w:rPr>
        <w:t>zamiaru usunięcia drzewa</w:t>
      </w:r>
      <w:r w:rsidRPr="0014274B">
        <w:rPr>
          <w:rFonts w:ascii="Times New Roman" w:hAnsi="Times New Roman" w:cs="Times New Roman"/>
          <w:b/>
          <w:sz w:val="22"/>
          <w:szCs w:val="22"/>
        </w:rPr>
        <w:t xml:space="preserve"> </w:t>
      </w:r>
      <w:r w:rsidRPr="0014274B">
        <w:rPr>
          <w:rStyle w:val="Pogrubienie"/>
          <w:rFonts w:ascii="Times New Roman" w:hAnsi="Times New Roman" w:cs="Times New Roman"/>
          <w:b w:val="0"/>
          <w:sz w:val="22"/>
          <w:szCs w:val="22"/>
        </w:rPr>
        <w:t>organ w drodze postanowienia nakłada obowiązek jego uzupełnienia</w:t>
      </w:r>
      <w:r w:rsidRPr="0014274B">
        <w:rPr>
          <w:rFonts w:ascii="Times New Roman" w:hAnsi="Times New Roman" w:cs="Times New Roman"/>
          <w:b/>
          <w:sz w:val="22"/>
          <w:szCs w:val="22"/>
        </w:rPr>
        <w:t xml:space="preserve"> </w:t>
      </w:r>
      <w:r w:rsidRPr="0014274B">
        <w:rPr>
          <w:rFonts w:ascii="Times New Roman" w:hAnsi="Times New Roman" w:cs="Times New Roman"/>
          <w:sz w:val="22"/>
          <w:szCs w:val="22"/>
        </w:rPr>
        <w:t xml:space="preserve">w terminie </w:t>
      </w:r>
      <w:r w:rsidRPr="0014274B">
        <w:rPr>
          <w:rStyle w:val="Pogrubienie"/>
          <w:rFonts w:ascii="Times New Roman" w:hAnsi="Times New Roman" w:cs="Times New Roman"/>
          <w:b w:val="0"/>
          <w:sz w:val="22"/>
          <w:szCs w:val="22"/>
        </w:rPr>
        <w:t>7 dni</w:t>
      </w:r>
      <w:r w:rsidRPr="0014274B">
        <w:rPr>
          <w:rFonts w:ascii="Times New Roman" w:hAnsi="Times New Roman" w:cs="Times New Roman"/>
          <w:sz w:val="22"/>
          <w:szCs w:val="22"/>
        </w:rPr>
        <w:t xml:space="preserve"> od dnia doręczenia postanowienia. Nałożenie przez organ obowiązku uzupełnienia zgłoszenia w trybie postanowienia przerywa bieg terminu na wniesienie sprzeciwu.</w:t>
      </w:r>
    </w:p>
    <w:p w14:paraId="230742CD" w14:textId="63C36318" w:rsidR="00E72359" w:rsidRDefault="00E72359"/>
    <w:p w14:paraId="59BD7C4A" w14:textId="5556044A" w:rsidR="00CE5896" w:rsidRDefault="00CE5896"/>
    <w:p w14:paraId="5FEF69D1" w14:textId="7EBB5615" w:rsidR="00CE5896" w:rsidRDefault="00CE5896"/>
    <w:p w14:paraId="4D4B0913" w14:textId="77777777" w:rsidR="00CE5896" w:rsidRPr="00E17882" w:rsidRDefault="00CE5896" w:rsidP="00CE5896">
      <w:pPr>
        <w:spacing w:before="100" w:beforeAutospacing="1" w:after="100" w:afterAutospacing="1"/>
        <w:jc w:val="center"/>
        <w:rPr>
          <w:rFonts w:ascii="Times New Roman" w:eastAsia="Times New Roman" w:hAnsi="Times New Roman" w:cs="Times New Roman"/>
          <w:sz w:val="16"/>
          <w:szCs w:val="16"/>
          <w:lang w:eastAsia="pl-PL"/>
        </w:rPr>
      </w:pPr>
      <w:r w:rsidRPr="00E17882">
        <w:rPr>
          <w:rFonts w:ascii="Times New Roman" w:eastAsia="Times New Roman" w:hAnsi="Times New Roman" w:cs="Times New Roman"/>
          <w:b/>
          <w:bCs/>
          <w:sz w:val="16"/>
          <w:szCs w:val="16"/>
          <w:lang w:eastAsia="pl-PL"/>
        </w:rPr>
        <w:t>KLAUZULA INFORMACYJNA RODO</w:t>
      </w:r>
    </w:p>
    <w:p w14:paraId="52A80DC5"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Zgodnie z art. 13 ust. 1 i ust. 2 ogólnego rozporządzenia o ochronie danych osobowych z dnia 27 kwietnia 2016 r. wypełniając obowiązek informacyjny informujemy, że:</w:t>
      </w:r>
    </w:p>
    <w:p w14:paraId="14251FAD"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br/>
        <w:t xml:space="preserve">1. Administratorem Państwa danych osobowych </w:t>
      </w:r>
      <w:r>
        <w:rPr>
          <w:rFonts w:ascii="Times New Roman" w:eastAsia="Times New Roman" w:hAnsi="Times New Roman" w:cs="Times New Roman"/>
          <w:sz w:val="16"/>
          <w:szCs w:val="16"/>
          <w:lang w:eastAsia="pl-PL"/>
        </w:rPr>
        <w:t>przetwarzanych w Urzędzie Gminy w Mieleszynie jest : Wójt Gminy Mieleszyn, Mieleszyn 23, 62-212 Mieleszyn, tel.: 61 429 50 60.</w:t>
      </w:r>
    </w:p>
    <w:p w14:paraId="6F3CF2E8" w14:textId="77777777" w:rsidR="00CE5896"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2) Dane kontaktowe inspektora ochrony danych w</w:t>
      </w:r>
      <w:r>
        <w:rPr>
          <w:rFonts w:ascii="Times New Roman" w:hAnsi="Times New Roman" w:cs="Times New Roman"/>
          <w:sz w:val="16"/>
          <w:szCs w:val="16"/>
        </w:rPr>
        <w:t xml:space="preserve"> Urzędzie Gminy w Mieleszynie</w:t>
      </w:r>
      <w:r w:rsidRPr="00E17882">
        <w:rPr>
          <w:rFonts w:ascii="Times New Roman" w:eastAsia="Times New Roman" w:hAnsi="Times New Roman" w:cs="Times New Roman"/>
          <w:sz w:val="16"/>
          <w:szCs w:val="16"/>
          <w:lang w:eastAsia="pl-PL"/>
        </w:rPr>
        <w:t xml:space="preserve">: </w:t>
      </w:r>
      <w:hyperlink r:id="rId5" w:history="1">
        <w:r w:rsidRPr="001518DF">
          <w:rPr>
            <w:rStyle w:val="Hipercze"/>
            <w:rFonts w:ascii="Times New Roman" w:eastAsia="Times New Roman" w:hAnsi="Times New Roman" w:cs="Times New Roman"/>
            <w:sz w:val="16"/>
            <w:szCs w:val="16"/>
            <w:lang w:eastAsia="pl-PL"/>
          </w:rPr>
          <w:t>iodo@mieleszyn.pl</w:t>
        </w:r>
      </w:hyperlink>
      <w:r>
        <w:rPr>
          <w:rFonts w:ascii="Times New Roman" w:eastAsia="Times New Roman" w:hAnsi="Times New Roman" w:cs="Times New Roman"/>
          <w:sz w:val="16"/>
          <w:szCs w:val="16"/>
          <w:lang w:eastAsia="pl-PL"/>
        </w:rPr>
        <w:t>.</w:t>
      </w:r>
    </w:p>
    <w:p w14:paraId="103F9DED" w14:textId="77777777" w:rsidR="00CE5896" w:rsidRDefault="00CE5896" w:rsidP="00CE5896">
      <w:pPr>
        <w:jc w:val="both"/>
        <w:rPr>
          <w:rFonts w:ascii="Times New Roman" w:eastAsia="Times New Roman" w:hAnsi="Times New Roman" w:cs="Times New Roman"/>
          <w:iCs/>
          <w:sz w:val="16"/>
          <w:szCs w:val="16"/>
          <w:lang w:eastAsia="pl-PL"/>
        </w:rPr>
      </w:pPr>
      <w:r>
        <w:rPr>
          <w:rFonts w:ascii="Times New Roman" w:eastAsia="Times New Roman" w:hAnsi="Times New Roman" w:cs="Times New Roman"/>
          <w:sz w:val="16"/>
          <w:szCs w:val="16"/>
          <w:lang w:eastAsia="pl-PL"/>
        </w:rPr>
        <w:t xml:space="preserve">3) </w:t>
      </w:r>
      <w:r w:rsidRPr="00E17882">
        <w:rPr>
          <w:rFonts w:ascii="Times New Roman" w:eastAsia="Times New Roman" w:hAnsi="Times New Roman" w:cs="Times New Roman"/>
          <w:iCs/>
          <w:sz w:val="16"/>
          <w:szCs w:val="16"/>
          <w:lang w:eastAsia="pl-PL"/>
        </w:rPr>
        <w:t xml:space="preserve">Przetwarzamy Państwa dane </w:t>
      </w:r>
      <w:r>
        <w:rPr>
          <w:rFonts w:ascii="Times New Roman" w:eastAsia="Times New Roman" w:hAnsi="Times New Roman" w:cs="Times New Roman"/>
          <w:iCs/>
          <w:sz w:val="16"/>
          <w:szCs w:val="16"/>
          <w:lang w:eastAsia="pl-PL"/>
        </w:rPr>
        <w:t xml:space="preserve">w celu: </w:t>
      </w:r>
    </w:p>
    <w:p w14:paraId="739A5972" w14:textId="77777777" w:rsidR="00CE5896" w:rsidRDefault="00CE5896" w:rsidP="00CE5896">
      <w:pPr>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a) wypełnienia obowiązków prawnych ciążących na gminie Mieleszyn w zakresie realizacji zadań własnych i zleconych określonych w obowiązujących przepisach i zawartych porozumieniach;</w:t>
      </w:r>
    </w:p>
    <w:p w14:paraId="03666E24" w14:textId="77777777" w:rsidR="00CE5896" w:rsidRDefault="00CE5896" w:rsidP="00CE5896">
      <w:pPr>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b) realizacji umów zawartych przez gminę Mieleszyn z kontrahentami;</w:t>
      </w:r>
    </w:p>
    <w:p w14:paraId="0B9C1B25" w14:textId="77777777" w:rsidR="00CE5896" w:rsidRDefault="00CE5896" w:rsidP="00CE5896">
      <w:pPr>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c) w pozostałych przypadkach dane osobowe przetwarzane są wyłącznie na podstawie wcześniej udzielonej zgody w zakresie i celu określonym w treści zgody.</w:t>
      </w:r>
    </w:p>
    <w:p w14:paraId="7ECA1987" w14:textId="77777777" w:rsidR="00CE5896" w:rsidRDefault="00CE5896" w:rsidP="00CE5896">
      <w:pPr>
        <w:jc w:val="both"/>
        <w:rPr>
          <w:rFonts w:ascii="Times New Roman" w:eastAsia="Times New Roman" w:hAnsi="Times New Roman" w:cs="Times New Roman"/>
          <w:sz w:val="16"/>
          <w:szCs w:val="16"/>
          <w:lang w:eastAsia="pl-PL"/>
        </w:rPr>
      </w:pPr>
    </w:p>
    <w:p w14:paraId="2A424E00" w14:textId="77777777" w:rsidR="00CE5896" w:rsidRDefault="00CE5896" w:rsidP="00CE5896">
      <w:pPr>
        <w:jc w:val="both"/>
        <w:textAlignment w:val="baseline"/>
        <w:rPr>
          <w:rFonts w:ascii="Times New Roman" w:hAnsi="Times New Roman" w:cs="Times New Roman"/>
          <w:sz w:val="16"/>
          <w:szCs w:val="16"/>
        </w:rPr>
      </w:pPr>
      <w:r>
        <w:rPr>
          <w:rFonts w:ascii="Times New Roman" w:eastAsia="Times New Roman" w:hAnsi="Times New Roman" w:cs="Times New Roman"/>
          <w:sz w:val="16"/>
          <w:szCs w:val="16"/>
          <w:lang w:eastAsia="pl-PL"/>
        </w:rPr>
        <w:t>4</w:t>
      </w:r>
      <w:r w:rsidRPr="00E17882">
        <w:rPr>
          <w:rFonts w:ascii="Times New Roman" w:eastAsia="Times New Roman" w:hAnsi="Times New Roman" w:cs="Times New Roman"/>
          <w:sz w:val="16"/>
          <w:szCs w:val="16"/>
          <w:lang w:eastAsia="pl-PL"/>
        </w:rPr>
        <w:t xml:space="preserve">) </w:t>
      </w:r>
      <w:r w:rsidRPr="00E17882">
        <w:rPr>
          <w:rFonts w:ascii="Times New Roman" w:hAnsi="Times New Roman" w:cs="Times New Roman"/>
          <w:bCs/>
          <w:sz w:val="16"/>
          <w:szCs w:val="16"/>
          <w:bdr w:val="none" w:sz="0" w:space="0" w:color="auto" w:frame="1"/>
        </w:rPr>
        <w:t>Podstawą prawną przetwarzania Państwa danych</w:t>
      </w:r>
      <w:r>
        <w:rPr>
          <w:rFonts w:ascii="Times New Roman" w:hAnsi="Times New Roman" w:cs="Times New Roman"/>
          <w:sz w:val="16"/>
          <w:szCs w:val="16"/>
        </w:rPr>
        <w:t> są obowiązujące przepisy prawa, zawarte umowy oraz udzielone zgody.</w:t>
      </w:r>
    </w:p>
    <w:p w14:paraId="4CB71683" w14:textId="77777777" w:rsidR="00CE5896" w:rsidRDefault="00CE5896" w:rsidP="00CE5896">
      <w:pPr>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 xml:space="preserve">5) Odbiorcami Państwa danych osobowych </w:t>
      </w:r>
      <w:r>
        <w:rPr>
          <w:rFonts w:ascii="Times New Roman" w:eastAsia="Times New Roman" w:hAnsi="Times New Roman" w:cs="Times New Roman"/>
          <w:sz w:val="16"/>
          <w:szCs w:val="16"/>
          <w:lang w:eastAsia="pl-PL"/>
        </w:rPr>
        <w:t>mogą być:</w:t>
      </w:r>
    </w:p>
    <w:p w14:paraId="26E7887E" w14:textId="77777777" w:rsidR="00CE5896" w:rsidRDefault="00CE5896" w:rsidP="00CE5896">
      <w:pPr>
        <w:jc w:val="both"/>
        <w:rPr>
          <w:rFonts w:ascii="Times New Roman" w:hAnsi="Times New Roman" w:cs="Times New Roman"/>
          <w:sz w:val="16"/>
          <w:szCs w:val="16"/>
        </w:rPr>
      </w:pPr>
      <w:r w:rsidRPr="00845078">
        <w:rPr>
          <w:rFonts w:ascii="Times New Roman" w:eastAsia="Times New Roman" w:hAnsi="Times New Roman" w:cs="Times New Roman"/>
          <w:sz w:val="16"/>
          <w:szCs w:val="16"/>
          <w:lang w:eastAsia="pl-PL"/>
        </w:rPr>
        <w:t xml:space="preserve">a) </w:t>
      </w:r>
      <w:r w:rsidRPr="00845078">
        <w:rPr>
          <w:rFonts w:ascii="Times New Roman" w:hAnsi="Times New Roman" w:cs="Times New Roman"/>
          <w:sz w:val="16"/>
          <w:szCs w:val="16"/>
        </w:rPr>
        <w:t>organy władzy publicznej oraz podmioty wykonujące zadania publiczne lub działające na zlecenie organów władzy publicznej, w zakresie i w celach, które wynikają z przepisów powszechnie obowiązującego prawa;</w:t>
      </w:r>
    </w:p>
    <w:p w14:paraId="1B6C08A4" w14:textId="77777777" w:rsidR="00CE5896" w:rsidRPr="00845078" w:rsidRDefault="00CE5896" w:rsidP="00CE5896">
      <w:pPr>
        <w:jc w:val="both"/>
        <w:rPr>
          <w:rFonts w:ascii="Times New Roman" w:hAnsi="Times New Roman" w:cs="Times New Roman"/>
          <w:sz w:val="16"/>
          <w:szCs w:val="16"/>
        </w:rPr>
      </w:pPr>
      <w:r>
        <w:rPr>
          <w:rFonts w:ascii="Times New Roman" w:hAnsi="Times New Roman" w:cs="Times New Roman"/>
          <w:sz w:val="16"/>
          <w:szCs w:val="16"/>
        </w:rPr>
        <w:t>b) inne podmioty na podstawie stosownych umów zawartych z Administratorem.</w:t>
      </w:r>
    </w:p>
    <w:p w14:paraId="1A943E44"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6) Państwa</w:t>
      </w:r>
      <w:r w:rsidRPr="00E17882">
        <w:rPr>
          <w:rFonts w:ascii="Times New Roman" w:eastAsia="Times New Roman" w:hAnsi="Times New Roman" w:cs="Times New Roman"/>
          <w:sz w:val="16"/>
          <w:szCs w:val="16"/>
          <w:lang w:eastAsia="pl-PL"/>
        </w:rPr>
        <w:tab/>
        <w:t xml:space="preserve"> dane osobowe nie będą przekazywane do państwa trzeciego/organizacji międzynarodowej.</w:t>
      </w:r>
    </w:p>
    <w:p w14:paraId="44258381"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7) Państwa dane osobowe będą przechowywane przez</w:t>
      </w:r>
      <w:r w:rsidRPr="00E17882">
        <w:rPr>
          <w:rFonts w:ascii="Times New Roman" w:eastAsia="Times New Roman" w:hAnsi="Times New Roman" w:cs="Times New Roman"/>
          <w:iCs/>
          <w:sz w:val="16"/>
          <w:szCs w:val="16"/>
          <w:lang w:eastAsia="pl-PL"/>
        </w:rPr>
        <w:t xml:space="preserve"> okres niezbędny do realizacji obowiązków prawnych nałożonych na Administratora.</w:t>
      </w:r>
    </w:p>
    <w:p w14:paraId="6E32CCAB"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 xml:space="preserve">8) </w:t>
      </w:r>
      <w:r>
        <w:rPr>
          <w:rFonts w:ascii="Times New Roman" w:eastAsia="Times New Roman" w:hAnsi="Times New Roman" w:cs="Times New Roman"/>
          <w:sz w:val="16"/>
          <w:szCs w:val="16"/>
          <w:lang w:eastAsia="pl-PL"/>
        </w:rPr>
        <w:t>P</w:t>
      </w:r>
      <w:r w:rsidRPr="00E17882">
        <w:rPr>
          <w:rFonts w:ascii="Times New Roman" w:eastAsia="Times New Roman" w:hAnsi="Times New Roman" w:cs="Times New Roman"/>
          <w:sz w:val="16"/>
          <w:szCs w:val="16"/>
          <w:lang w:eastAsia="pl-PL"/>
        </w:rPr>
        <w:t xml:space="preserve">osiadają Państwo prawo dostępu do treści swoich danych oraz prawo ich sprostowania, usunięcia, ograniczenia przetwarzania, prawo do przenoszenia danych, prawo wniesienia sprzeciwu, prawo do cofnięcia zgody w dowolnym momencie bez wpływu na zgodność z prawem przetwarzania </w:t>
      </w:r>
      <w:r w:rsidRPr="00E17882">
        <w:rPr>
          <w:rFonts w:ascii="Times New Roman" w:eastAsia="Times New Roman" w:hAnsi="Times New Roman" w:cs="Times New Roman"/>
          <w:iCs/>
          <w:sz w:val="16"/>
          <w:szCs w:val="16"/>
          <w:lang w:eastAsia="pl-PL"/>
        </w:rPr>
        <w:t>(jeżeli przetwarzanie odbywa się na podstawie zgody)</w:t>
      </w:r>
      <w:r w:rsidRPr="00E17882">
        <w:rPr>
          <w:rFonts w:ascii="Times New Roman" w:eastAsia="Times New Roman" w:hAnsi="Times New Roman" w:cs="Times New Roman"/>
          <w:sz w:val="16"/>
          <w:szCs w:val="16"/>
          <w:lang w:eastAsia="pl-PL"/>
        </w:rPr>
        <w:t>, którego dokonano na podstawie zgody przed jej cofnięciem;</w:t>
      </w:r>
    </w:p>
    <w:p w14:paraId="2DE2B009"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 xml:space="preserve">9) </w:t>
      </w:r>
      <w:r>
        <w:rPr>
          <w:rFonts w:ascii="Times New Roman" w:eastAsia="Times New Roman" w:hAnsi="Times New Roman" w:cs="Times New Roman"/>
          <w:sz w:val="16"/>
          <w:szCs w:val="16"/>
          <w:lang w:eastAsia="pl-PL"/>
        </w:rPr>
        <w:t>M</w:t>
      </w:r>
      <w:r w:rsidRPr="00E17882">
        <w:rPr>
          <w:rFonts w:ascii="Times New Roman" w:eastAsia="Times New Roman" w:hAnsi="Times New Roman" w:cs="Times New Roman"/>
          <w:sz w:val="16"/>
          <w:szCs w:val="16"/>
          <w:lang w:eastAsia="pl-PL"/>
        </w:rPr>
        <w:t>ają Państwo prawo wniesienia skargi do organu nadzorczego – Prezesa Urzędu Ochrony Danych Osobowych, gdy uznają Państwo, iż przetwarzanie danych osobowych Państwa dotyczących narusza przepisy ogólnego rozporządzenia o ochronie danych osobo</w:t>
      </w:r>
      <w:r>
        <w:rPr>
          <w:rFonts w:ascii="Times New Roman" w:eastAsia="Times New Roman" w:hAnsi="Times New Roman" w:cs="Times New Roman"/>
          <w:sz w:val="16"/>
          <w:szCs w:val="16"/>
          <w:lang w:eastAsia="pl-PL"/>
        </w:rPr>
        <w:t>wych z dnia 27 kwietnia 2016 r.,</w:t>
      </w:r>
    </w:p>
    <w:p w14:paraId="6C88231B"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10</w:t>
      </w:r>
      <w:r>
        <w:rPr>
          <w:rFonts w:ascii="Times New Roman" w:eastAsia="Times New Roman" w:hAnsi="Times New Roman" w:cs="Times New Roman"/>
          <w:sz w:val="16"/>
          <w:szCs w:val="16"/>
          <w:lang w:eastAsia="pl-PL"/>
        </w:rPr>
        <w:t>) P</w:t>
      </w:r>
      <w:r w:rsidRPr="00E17882">
        <w:rPr>
          <w:rFonts w:ascii="Times New Roman" w:eastAsia="Times New Roman" w:hAnsi="Times New Roman" w:cs="Times New Roman"/>
          <w:sz w:val="16"/>
          <w:szCs w:val="16"/>
          <w:lang w:eastAsia="pl-PL"/>
        </w:rPr>
        <w:t xml:space="preserve">odanie przez Państwa danych osobowych </w:t>
      </w:r>
      <w:r>
        <w:rPr>
          <w:rFonts w:ascii="Times New Roman" w:eastAsia="Times New Roman" w:hAnsi="Times New Roman" w:cs="Times New Roman"/>
          <w:sz w:val="16"/>
          <w:szCs w:val="16"/>
          <w:lang w:eastAsia="pl-PL"/>
        </w:rPr>
        <w:t>jest obowiązkowe jeżeli przesłankę do tego stanowi przepis prawa lub zawarta umowa. Jesteście Państwo zobowiązani w takim przypadku do ich podania, a konsekwencją niepodania danych osobowych będzie brak możliwości realizacji świadczenia usług przez Administratora. W pozostałych przypadkach podanie danych jest dobrowolne.</w:t>
      </w:r>
    </w:p>
    <w:p w14:paraId="3DB7BAD8" w14:textId="77777777" w:rsidR="00CE5896" w:rsidRPr="00E17882" w:rsidRDefault="00CE5896" w:rsidP="00CE5896">
      <w:pPr>
        <w:spacing w:before="100" w:beforeAutospacing="1" w:after="100" w:afterAutospacing="1"/>
        <w:jc w:val="both"/>
        <w:rPr>
          <w:rFonts w:ascii="Times New Roman" w:eastAsia="Times New Roman" w:hAnsi="Times New Roman" w:cs="Times New Roman"/>
          <w:sz w:val="16"/>
          <w:szCs w:val="16"/>
          <w:lang w:eastAsia="pl-PL"/>
        </w:rPr>
      </w:pPr>
      <w:r w:rsidRPr="00E17882">
        <w:rPr>
          <w:rFonts w:ascii="Times New Roman" w:eastAsia="Times New Roman" w:hAnsi="Times New Roman" w:cs="Times New Roman"/>
          <w:sz w:val="16"/>
          <w:szCs w:val="16"/>
          <w:lang w:eastAsia="pl-PL"/>
        </w:rPr>
        <w:t>11) Państwa dane nie będą przetwarzane w sposób zautomatyzowany tym samym nie będą podlegać profilowaniu.</w:t>
      </w:r>
    </w:p>
    <w:p w14:paraId="4C87CA02" w14:textId="77777777" w:rsidR="00CE5896" w:rsidRDefault="00CE5896" w:rsidP="00CE5896">
      <w:pPr>
        <w:pStyle w:val="Nagwek2"/>
        <w:spacing w:line="360" w:lineRule="auto"/>
        <w:jc w:val="center"/>
        <w:rPr>
          <w:rFonts w:ascii="Times New Roman" w:hAnsi="Times New Roman" w:cs="Times New Roman"/>
          <w:b/>
          <w:color w:val="000000" w:themeColor="text1"/>
          <w:sz w:val="16"/>
          <w:szCs w:val="16"/>
        </w:rPr>
      </w:pPr>
      <w:bookmarkStart w:id="1" w:name="_Hlk509302882"/>
    </w:p>
    <w:p w14:paraId="105D8AE4" w14:textId="77777777" w:rsidR="00CE5896" w:rsidRPr="00A12DF1" w:rsidRDefault="00CE5896" w:rsidP="00CE5896">
      <w:pPr>
        <w:jc w:val="center"/>
        <w:rPr>
          <w:rFonts w:ascii="Times New Roman" w:hAnsi="Times New Roman" w:cs="Times New Roman"/>
          <w:sz w:val="16"/>
          <w:szCs w:val="16"/>
        </w:rPr>
      </w:pPr>
      <w:r w:rsidRPr="00A12DF1">
        <w:rPr>
          <w:rFonts w:ascii="Times New Roman" w:hAnsi="Times New Roman" w:cs="Times New Roman"/>
          <w:sz w:val="16"/>
          <w:szCs w:val="16"/>
        </w:rPr>
        <w:t>Oświadczenie</w:t>
      </w:r>
    </w:p>
    <w:p w14:paraId="6FA61056" w14:textId="2AC932F0" w:rsidR="00CE5896" w:rsidRDefault="00CE5896" w:rsidP="00CE5896">
      <w:pPr>
        <w:rPr>
          <w:rFonts w:ascii="Times New Roman" w:hAnsi="Times New Roman" w:cs="Times New Roman"/>
          <w:sz w:val="16"/>
          <w:szCs w:val="16"/>
        </w:rPr>
      </w:pPr>
      <w:r w:rsidRPr="006F6F96">
        <w:rPr>
          <w:rFonts w:ascii="Times New Roman" w:hAnsi="Times New Roman" w:cs="Times New Roman"/>
          <w:sz w:val="16"/>
          <w:szCs w:val="16"/>
        </w:rPr>
        <w:t>Zapoznałem(-</w:t>
      </w:r>
      <w:proofErr w:type="spellStart"/>
      <w:r w:rsidRPr="006F6F96">
        <w:rPr>
          <w:rFonts w:ascii="Times New Roman" w:hAnsi="Times New Roman" w:cs="Times New Roman"/>
          <w:sz w:val="16"/>
          <w:szCs w:val="16"/>
        </w:rPr>
        <w:t>am</w:t>
      </w:r>
      <w:proofErr w:type="spellEnd"/>
      <w:r w:rsidRPr="006F6F96">
        <w:rPr>
          <w:rFonts w:ascii="Times New Roman" w:hAnsi="Times New Roman" w:cs="Times New Roman"/>
          <w:sz w:val="16"/>
          <w:szCs w:val="16"/>
        </w:rPr>
        <w:t>) się z treścią powyższej klauzuli informacyjnej, w tym z informacją o celu i sposobach przetwarzania danych osobowych oraz prawie dostępu do treści swoich danych i prawie ich poprawiania.</w:t>
      </w:r>
      <w:r w:rsidRPr="007A7A56">
        <w:rPr>
          <w:rFonts w:ascii="Times New Roman" w:hAnsi="Times New Roman" w:cs="Times New Roman"/>
          <w:sz w:val="16"/>
          <w:szCs w:val="16"/>
        </w:rPr>
        <w:t xml:space="preserve"> </w:t>
      </w:r>
    </w:p>
    <w:p w14:paraId="03B3E4B4" w14:textId="275973C1" w:rsidR="00CE5896" w:rsidRDefault="00CE5896" w:rsidP="00CE5896">
      <w:pPr>
        <w:rPr>
          <w:rFonts w:ascii="Times New Roman" w:hAnsi="Times New Roman" w:cs="Times New Roman"/>
          <w:sz w:val="16"/>
          <w:szCs w:val="16"/>
        </w:rPr>
      </w:pPr>
    </w:p>
    <w:p w14:paraId="2DBA8CF4" w14:textId="77777777" w:rsidR="00CE5896" w:rsidRDefault="00CE5896" w:rsidP="00CE5896">
      <w:pPr>
        <w:rPr>
          <w:rFonts w:ascii="Times New Roman" w:hAnsi="Times New Roman" w:cs="Times New Roman"/>
          <w:sz w:val="16"/>
          <w:szCs w:val="16"/>
        </w:rPr>
      </w:pPr>
    </w:p>
    <w:p w14:paraId="50CDA655" w14:textId="77777777" w:rsidR="00CE5896" w:rsidRPr="006F6F96" w:rsidRDefault="00CE5896" w:rsidP="00CE5896">
      <w:pPr>
        <w:rPr>
          <w:rFonts w:ascii="Times New Roman" w:hAnsi="Times New Roman" w:cs="Times New Roman"/>
          <w:sz w:val="16"/>
          <w:szCs w:val="16"/>
        </w:rPr>
      </w:pPr>
      <w:r>
        <w:rPr>
          <w:rFonts w:ascii="Times New Roman" w:hAnsi="Times New Roman" w:cs="Times New Roman"/>
          <w:sz w:val="16"/>
          <w:szCs w:val="16"/>
        </w:rPr>
        <w:t xml:space="preserve">                                                                                                                       </w:t>
      </w:r>
      <w:r w:rsidRPr="006F6F96">
        <w:rPr>
          <w:rFonts w:ascii="Times New Roman" w:hAnsi="Times New Roman" w:cs="Times New Roman"/>
          <w:sz w:val="16"/>
          <w:szCs w:val="16"/>
        </w:rPr>
        <w:t>………………………………………</w:t>
      </w:r>
    </w:p>
    <w:p w14:paraId="7C72E4B7" w14:textId="77777777" w:rsidR="00CE5896" w:rsidRPr="00E83B04" w:rsidRDefault="00CE5896" w:rsidP="00CE5896">
      <w:pPr>
        <w:rPr>
          <w:rFonts w:ascii="Times New Roman" w:hAnsi="Times New Roman" w:cs="Times New Roman"/>
          <w:sz w:val="16"/>
          <w:szCs w:val="16"/>
        </w:rPr>
      </w:pPr>
      <w:r>
        <w:rPr>
          <w:rFonts w:ascii="Times New Roman" w:hAnsi="Times New Roman" w:cs="Times New Roman"/>
          <w:sz w:val="16"/>
          <w:szCs w:val="16"/>
        </w:rPr>
        <w:t xml:space="preserve">                                                                                                                                 Data i podpis </w:t>
      </w:r>
    </w:p>
    <w:p w14:paraId="5EBD3884" w14:textId="77777777" w:rsidR="00CE5896" w:rsidRPr="00E17882" w:rsidRDefault="00CE5896" w:rsidP="00CE5896">
      <w:pPr>
        <w:pStyle w:val="Nagwek2"/>
        <w:spacing w:line="360" w:lineRule="auto"/>
        <w:jc w:val="center"/>
        <w:rPr>
          <w:rFonts w:ascii="Times New Roman" w:hAnsi="Times New Roman" w:cs="Times New Roman"/>
          <w:b/>
          <w:color w:val="000000" w:themeColor="text1"/>
          <w:sz w:val="16"/>
          <w:szCs w:val="16"/>
        </w:rPr>
      </w:pPr>
    </w:p>
    <w:bookmarkEnd w:id="1"/>
    <w:p w14:paraId="1C2DF97F" w14:textId="77777777" w:rsidR="00CE5896" w:rsidRPr="00E17882" w:rsidRDefault="00CE5896" w:rsidP="00CE5896">
      <w:pPr>
        <w:jc w:val="both"/>
        <w:rPr>
          <w:rFonts w:ascii="Times New Roman" w:hAnsi="Times New Roman" w:cs="Times New Roman"/>
          <w:sz w:val="16"/>
          <w:szCs w:val="16"/>
        </w:rPr>
      </w:pPr>
    </w:p>
    <w:p w14:paraId="73E257B1" w14:textId="77777777" w:rsidR="00CE5896" w:rsidRDefault="00CE5896"/>
    <w:sectPr w:rsidR="00CE5896" w:rsidSect="00EC13B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C0973"/>
    <w:multiLevelType w:val="hybridMultilevel"/>
    <w:tmpl w:val="5D04C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225F9B"/>
    <w:multiLevelType w:val="hybridMultilevel"/>
    <w:tmpl w:val="97FAD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E2648D"/>
    <w:multiLevelType w:val="hybridMultilevel"/>
    <w:tmpl w:val="21CC1AE0"/>
    <w:lvl w:ilvl="0" w:tplc="0415000F">
      <w:start w:val="1"/>
      <w:numFmt w:val="decimal"/>
      <w:lvlText w:val="%1."/>
      <w:lvlJc w:val="left"/>
      <w:pPr>
        <w:tabs>
          <w:tab w:val="num" w:pos="720"/>
        </w:tabs>
        <w:ind w:left="720" w:hanging="360"/>
      </w:pPr>
      <w:rPr>
        <w:b w:val="0"/>
      </w:rPr>
    </w:lvl>
    <w:lvl w:ilvl="1" w:tplc="47D296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68"/>
    <w:rsid w:val="0014274B"/>
    <w:rsid w:val="002D616B"/>
    <w:rsid w:val="00990668"/>
    <w:rsid w:val="00CE5896"/>
    <w:rsid w:val="00E72359"/>
    <w:rsid w:val="00EC13B3"/>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ACFC"/>
  <w15:chartTrackingRefBased/>
  <w15:docId w15:val="{2E895274-D128-4810-B9A2-A1117929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3B3"/>
    <w:pPr>
      <w:widowControl w:val="0"/>
      <w:suppressAutoHyphens/>
      <w:autoSpaceDN w:val="0"/>
      <w:spacing w:after="0" w:line="240" w:lineRule="auto"/>
    </w:pPr>
    <w:rPr>
      <w:rFonts w:ascii="Calibri" w:eastAsia="Lucida Sans Unicode" w:hAnsi="Calibri" w:cs="Raavi"/>
      <w:color w:val="000000"/>
      <w:kern w:val="3"/>
      <w:sz w:val="24"/>
      <w:szCs w:val="24"/>
      <w:lang w:bidi="en-US"/>
    </w:rPr>
  </w:style>
  <w:style w:type="paragraph" w:styleId="Nagwek2">
    <w:name w:val="heading 2"/>
    <w:basedOn w:val="Normalny"/>
    <w:next w:val="Normalny"/>
    <w:link w:val="Nagwek2Znak"/>
    <w:uiPriority w:val="9"/>
    <w:unhideWhenUsed/>
    <w:qFormat/>
    <w:rsid w:val="00CE5896"/>
    <w:pPr>
      <w:keepNext/>
      <w:keepLines/>
      <w:widowControl/>
      <w:suppressAutoHyphens w:val="0"/>
      <w:autoSpaceDN/>
      <w:spacing w:before="40" w:line="276" w:lineRule="auto"/>
      <w:outlineLvl w:val="1"/>
    </w:pPr>
    <w:rPr>
      <w:rFonts w:asciiTheme="majorHAnsi" w:eastAsiaTheme="majorEastAsia" w:hAnsiTheme="majorHAnsi" w:cstheme="majorBidi"/>
      <w:noProof/>
      <w:color w:val="2F5496" w:themeColor="accent1" w:themeShade="BF"/>
      <w:kern w:val="0"/>
      <w:sz w:val="26"/>
      <w:szCs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13B3"/>
    <w:rPr>
      <w:color w:val="0563C1" w:themeColor="hyperlink"/>
      <w:u w:val="single"/>
    </w:rPr>
  </w:style>
  <w:style w:type="paragraph" w:customStyle="1" w:styleId="Standard">
    <w:name w:val="Standard"/>
    <w:rsid w:val="00EC13B3"/>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paragraph" w:customStyle="1" w:styleId="Default">
    <w:name w:val="Default"/>
    <w:rsid w:val="0014274B"/>
    <w:pPr>
      <w:autoSpaceDE w:val="0"/>
      <w:autoSpaceDN w:val="0"/>
      <w:adjustRightInd w:val="0"/>
      <w:spacing w:after="0" w:line="240" w:lineRule="auto"/>
    </w:pPr>
    <w:rPr>
      <w:rFonts w:ascii="Times New Roman" w:eastAsia="Times New Roman" w:hAnsi="Times New Roman" w:cs="Times New Roman"/>
      <w:color w:val="000000"/>
      <w:sz w:val="24"/>
      <w:szCs w:val="24"/>
      <w:lang w:eastAsia="pl-PL" w:bidi="ar-SA"/>
    </w:rPr>
  </w:style>
  <w:style w:type="character" w:styleId="Pogrubienie">
    <w:name w:val="Strong"/>
    <w:basedOn w:val="Domylnaczcionkaakapitu"/>
    <w:uiPriority w:val="22"/>
    <w:qFormat/>
    <w:rsid w:val="0014274B"/>
    <w:rPr>
      <w:b/>
      <w:bCs/>
    </w:rPr>
  </w:style>
  <w:style w:type="character" w:customStyle="1" w:styleId="Nagwek2Znak">
    <w:name w:val="Nagłówek 2 Znak"/>
    <w:basedOn w:val="Domylnaczcionkaakapitu"/>
    <w:link w:val="Nagwek2"/>
    <w:uiPriority w:val="9"/>
    <w:rsid w:val="00CE5896"/>
    <w:rPr>
      <w:rFonts w:asciiTheme="majorHAnsi" w:eastAsiaTheme="majorEastAsia" w:hAnsiTheme="majorHAnsi" w:cstheme="majorBidi"/>
      <w:noProof/>
      <w:color w:val="2F5496"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0984">
      <w:bodyDiv w:val="1"/>
      <w:marLeft w:val="0"/>
      <w:marRight w:val="0"/>
      <w:marTop w:val="0"/>
      <w:marBottom w:val="0"/>
      <w:divBdr>
        <w:top w:val="none" w:sz="0" w:space="0" w:color="auto"/>
        <w:left w:val="none" w:sz="0" w:space="0" w:color="auto"/>
        <w:bottom w:val="none" w:sz="0" w:space="0" w:color="auto"/>
        <w:right w:val="none" w:sz="0" w:space="0" w:color="auto"/>
      </w:divBdr>
    </w:div>
    <w:div w:id="16224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miele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STASIA</dc:creator>
  <cp:keywords/>
  <dc:description/>
  <cp:lastModifiedBy>STASIA</cp:lastModifiedBy>
  <cp:revision>3</cp:revision>
  <cp:lastPrinted>2020-01-24T12:26:00Z</cp:lastPrinted>
  <dcterms:created xsi:type="dcterms:W3CDTF">2020-01-22T10:52:00Z</dcterms:created>
  <dcterms:modified xsi:type="dcterms:W3CDTF">2020-01-24T12:28:00Z</dcterms:modified>
</cp:coreProperties>
</file>